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76" w:rsidRDefault="00377CDA" w:rsidP="00BC2FC0">
      <w:pPr>
        <w:pStyle w:val="Heading1"/>
      </w:pPr>
      <w:r>
        <w:t>17</w:t>
      </w:r>
      <w:r w:rsidR="0027001D">
        <w:t>7</w:t>
      </w:r>
      <w:r>
        <w:t>5</w:t>
      </w:r>
      <w:r w:rsidR="005C2272">
        <w:t>-87</w:t>
      </w:r>
      <w:r w:rsidR="00323241">
        <w:t>:</w:t>
      </w:r>
      <w:r w:rsidR="00B433B5">
        <w:t xml:space="preserve"> </w:t>
      </w:r>
      <w:r w:rsidR="002A72E8">
        <w:t>card production in tuscan</w:t>
      </w:r>
      <w:r w:rsidR="0027001D">
        <w:t xml:space="preserve"> GRAND DUCHY</w:t>
      </w:r>
      <w:r w:rsidR="00C26502">
        <w:t xml:space="preserve"> </w:t>
      </w:r>
    </w:p>
    <w:p w:rsidR="004D6506" w:rsidRDefault="005C2272" w:rsidP="001F5C76">
      <w:r>
        <w:t xml:space="preserve">Franco Pratesi </w:t>
      </w:r>
      <w:r>
        <w:rPr>
          <w:rFonts w:cs="Times New Roman"/>
        </w:rPr>
        <w:t>−</w:t>
      </w:r>
      <w:r w:rsidR="00821E37">
        <w:t xml:space="preserve"> 26</w:t>
      </w:r>
      <w:r w:rsidR="00B433B5">
        <w:t>.</w:t>
      </w:r>
      <w:r w:rsidR="003F19C8">
        <w:t>01.2013</w:t>
      </w:r>
    </w:p>
    <w:p w:rsidR="008C4B0D" w:rsidRDefault="008C4B0D" w:rsidP="004D6506">
      <w:pPr>
        <w:pStyle w:val="Heading2"/>
      </w:pPr>
    </w:p>
    <w:p w:rsidR="004D6506" w:rsidRDefault="004D6506" w:rsidP="00330753">
      <w:pPr>
        <w:pStyle w:val="Heading1"/>
      </w:pPr>
      <w:r>
        <w:t>Introduction</w:t>
      </w:r>
    </w:p>
    <w:p w:rsidR="00C26502" w:rsidRDefault="00C26502" w:rsidP="00C26502"/>
    <w:p w:rsidR="00D444DC" w:rsidRDefault="00FF5C91" w:rsidP="002A72E8">
      <w:r>
        <w:t xml:space="preserve">In the Archivio di Stato di Firenze, </w:t>
      </w:r>
      <w:r w:rsidR="005C2272">
        <w:t>ASFI</w:t>
      </w:r>
      <w:r>
        <w:t>,</w:t>
      </w:r>
      <w:r w:rsidR="005C2272">
        <w:t xml:space="preserve"> (</w:t>
      </w:r>
      <w:r w:rsidR="009367E0">
        <w:t>1</w:t>
      </w:r>
      <w:r w:rsidR="005C2272">
        <w:t>)</w:t>
      </w:r>
      <w:r>
        <w:t xml:space="preserve"> the Inventory N.243 corresponds to sections of </w:t>
      </w:r>
      <w:proofErr w:type="spellStart"/>
      <w:r w:rsidRPr="005C2272">
        <w:rPr>
          <w:i/>
        </w:rPr>
        <w:t>Gabelle</w:t>
      </w:r>
      <w:proofErr w:type="spellEnd"/>
      <w:r>
        <w:t>, including the one of interest</w:t>
      </w:r>
      <w:r w:rsidRPr="000871D8">
        <w:t xml:space="preserve"> </w:t>
      </w:r>
      <w:r>
        <w:t>here,</w:t>
      </w:r>
      <w:r w:rsidRPr="002A72E8">
        <w:t xml:space="preserve"> </w:t>
      </w:r>
      <w:proofErr w:type="spellStart"/>
      <w:r w:rsidRPr="005C2272">
        <w:rPr>
          <w:i/>
        </w:rPr>
        <w:t>Ufficio</w:t>
      </w:r>
      <w:proofErr w:type="spellEnd"/>
      <w:r w:rsidRPr="005C2272">
        <w:rPr>
          <w:i/>
        </w:rPr>
        <w:t xml:space="preserve"> del </w:t>
      </w:r>
      <w:proofErr w:type="spellStart"/>
      <w:r w:rsidRPr="005C2272">
        <w:rPr>
          <w:i/>
        </w:rPr>
        <w:t>bollo</w:t>
      </w:r>
      <w:proofErr w:type="spellEnd"/>
      <w:r w:rsidRPr="005C2272">
        <w:rPr>
          <w:i/>
        </w:rPr>
        <w:t xml:space="preserve"> e </w:t>
      </w:r>
      <w:proofErr w:type="spellStart"/>
      <w:r w:rsidRPr="005C2272">
        <w:rPr>
          <w:i/>
        </w:rPr>
        <w:t>marchio</w:t>
      </w:r>
      <w:proofErr w:type="spellEnd"/>
      <w:r w:rsidRPr="005C2272">
        <w:rPr>
          <w:i/>
        </w:rPr>
        <w:t xml:space="preserve"> di Firenze</w:t>
      </w:r>
      <w:r w:rsidR="000C332E">
        <w:t>,</w:t>
      </w:r>
      <w:r>
        <w:t xml:space="preserve"> </w:t>
      </w:r>
      <w:r w:rsidR="008D5E52">
        <w:t xml:space="preserve">which also contains documents on </w:t>
      </w:r>
      <w:r w:rsidR="00CE4CF0">
        <w:t xml:space="preserve">the Florentine </w:t>
      </w:r>
      <w:r w:rsidR="008D5E52">
        <w:t xml:space="preserve">playing card production in the </w:t>
      </w:r>
      <w:r w:rsidR="007B3CB2">
        <w:t>last part</w:t>
      </w:r>
      <w:r w:rsidR="008D5E52">
        <w:t xml:space="preserve"> of the 18</w:t>
      </w:r>
      <w:r w:rsidR="008D5E52" w:rsidRPr="008D5E52">
        <w:rPr>
          <w:vertAlign w:val="superscript"/>
        </w:rPr>
        <w:t>th</w:t>
      </w:r>
      <w:r w:rsidR="008D5E52">
        <w:t xml:space="preserve"> </w:t>
      </w:r>
      <w:r w:rsidR="007B3CB2">
        <w:t>century and early 19</w:t>
      </w:r>
      <w:r w:rsidR="007B3CB2" w:rsidRPr="007B3CB2">
        <w:rPr>
          <w:vertAlign w:val="superscript"/>
        </w:rPr>
        <w:t>th</w:t>
      </w:r>
      <w:r w:rsidR="008D5E52">
        <w:t>.</w:t>
      </w:r>
    </w:p>
    <w:p w:rsidR="00202FF0" w:rsidRPr="000C332E" w:rsidRDefault="00C600E7" w:rsidP="00D444DC">
      <w:r>
        <w:t>In</w:t>
      </w:r>
      <w:r w:rsidR="002A72E8">
        <w:t xml:space="preserve"> this section, we find listed no </w:t>
      </w:r>
      <w:r w:rsidR="00FF5C91">
        <w:t>fewer</w:t>
      </w:r>
      <w:r w:rsidR="002A72E8">
        <w:t xml:space="preserve"> than </w:t>
      </w:r>
      <w:r w:rsidR="00FF5C91">
        <w:t>114</w:t>
      </w:r>
      <w:r w:rsidR="002A72E8" w:rsidRPr="00FF5C91">
        <w:t xml:space="preserve"> i</w:t>
      </w:r>
      <w:r w:rsidR="002A72E8">
        <w:t xml:space="preserve">tems. </w:t>
      </w:r>
      <w:r w:rsidR="00845A13">
        <w:t>Now,</w:t>
      </w:r>
      <w:r w:rsidR="00202FF0">
        <w:t xml:space="preserve"> I ha</w:t>
      </w:r>
      <w:r w:rsidR="000871D8">
        <w:t xml:space="preserve">ve </w:t>
      </w:r>
      <w:r w:rsidR="000C332E">
        <w:t xml:space="preserve">essentially </w:t>
      </w:r>
      <w:r w:rsidR="000871D8">
        <w:t xml:space="preserve">limited my attention to </w:t>
      </w:r>
      <w:r w:rsidR="00202FF0">
        <w:t>bo</w:t>
      </w:r>
      <w:r w:rsidR="000871D8">
        <w:t>oks, for which playing cards have</w:t>
      </w:r>
      <w:r w:rsidR="00202FF0">
        <w:t xml:space="preserve"> been </w:t>
      </w:r>
      <w:r w:rsidR="000871D8">
        <w:t xml:space="preserve">explicitly </w:t>
      </w:r>
      <w:r w:rsidR="00202FF0">
        <w:t xml:space="preserve">mentioned in the </w:t>
      </w:r>
      <w:r w:rsidR="000871D8" w:rsidRPr="005C2272">
        <w:rPr>
          <w:i/>
        </w:rPr>
        <w:t>Inventory</w:t>
      </w:r>
      <w:r w:rsidR="00202FF0">
        <w:t>.</w:t>
      </w:r>
      <w:r w:rsidR="00845A13">
        <w:t xml:space="preserve"> </w:t>
      </w:r>
      <w:r w:rsidR="00505AC0">
        <w:t>R</w:t>
      </w:r>
      <w:r w:rsidR="00202FF0">
        <w:t xml:space="preserve">elevant </w:t>
      </w:r>
      <w:r w:rsidR="000C332E">
        <w:t>items</w:t>
      </w:r>
      <w:r w:rsidR="00202FF0">
        <w:t xml:space="preserve"> are N</w:t>
      </w:r>
      <w:r w:rsidR="009905D7">
        <w:t>o</w:t>
      </w:r>
      <w:r w:rsidR="00202FF0">
        <w:t xml:space="preserve">. 16, which has already been used </w:t>
      </w:r>
      <w:r w:rsidR="00DE2953">
        <w:t>in</w:t>
      </w:r>
      <w:r w:rsidR="00202FF0">
        <w:t xml:space="preserve"> a previous </w:t>
      </w:r>
      <w:r w:rsidR="00DE2953">
        <w:t>research</w:t>
      </w:r>
      <w:r w:rsidR="00845A13">
        <w:t>;</w:t>
      </w:r>
      <w:r w:rsidR="005C2272">
        <w:t xml:space="preserve"> (</w:t>
      </w:r>
      <w:r w:rsidR="009367E0">
        <w:t>2</w:t>
      </w:r>
      <w:r w:rsidR="005C2272">
        <w:t>)</w:t>
      </w:r>
      <w:r w:rsidR="00202FF0">
        <w:t xml:space="preserve"> N</w:t>
      </w:r>
      <w:r w:rsidR="009905D7">
        <w:t>o</w:t>
      </w:r>
      <w:r w:rsidR="000871D8">
        <w:t>s</w:t>
      </w:r>
      <w:r w:rsidR="00202FF0">
        <w:t>.</w:t>
      </w:r>
      <w:r w:rsidR="009905D7">
        <w:t xml:space="preserve"> </w:t>
      </w:r>
      <w:r w:rsidR="00202FF0">
        <w:t xml:space="preserve">74 to 85, which have been </w:t>
      </w:r>
      <w:r w:rsidR="00DE2953">
        <w:t xml:space="preserve">examined in </w:t>
      </w:r>
      <w:r w:rsidR="008C1E5A">
        <w:t xml:space="preserve">a </w:t>
      </w:r>
      <w:r w:rsidR="000C332E">
        <w:t>recent</w:t>
      </w:r>
      <w:r w:rsidR="00202FF0">
        <w:t xml:space="preserve"> </w:t>
      </w:r>
      <w:r w:rsidR="00DE2953">
        <w:t>study</w:t>
      </w:r>
      <w:r w:rsidR="00CE2AEA">
        <w:t>.</w:t>
      </w:r>
      <w:r w:rsidR="005C2272">
        <w:t xml:space="preserve"> (</w:t>
      </w:r>
      <w:r w:rsidR="009367E0">
        <w:t>3</w:t>
      </w:r>
      <w:r w:rsidR="005C2272">
        <w:t>)</w:t>
      </w:r>
      <w:r w:rsidR="008C1E5A" w:rsidRPr="008C1E5A">
        <w:t xml:space="preserve"> </w:t>
      </w:r>
      <w:r w:rsidR="00CE2AEA">
        <w:t>T</w:t>
      </w:r>
      <w:r w:rsidR="008C1E5A">
        <w:t xml:space="preserve">he last item to examine is No. 19, which I </w:t>
      </w:r>
      <w:r w:rsidR="000C332E">
        <w:t>had</w:t>
      </w:r>
      <w:r w:rsidR="008C1E5A" w:rsidRPr="000C332E">
        <w:t xml:space="preserve"> </w:t>
      </w:r>
      <w:r w:rsidR="000C332E">
        <w:t>checked</w:t>
      </w:r>
      <w:r w:rsidR="00377CDA" w:rsidRPr="000C332E">
        <w:t xml:space="preserve"> many years ago</w:t>
      </w:r>
      <w:r w:rsidR="00CE2AEA">
        <w:t>, when I found in</w:t>
      </w:r>
      <w:r w:rsidR="007B3CB2">
        <w:t xml:space="preserve"> it a few records of Cucu cards.</w:t>
      </w:r>
      <w:r w:rsidR="005C2272">
        <w:t xml:space="preserve"> (</w:t>
      </w:r>
      <w:r w:rsidR="009367E0">
        <w:t>4</w:t>
      </w:r>
      <w:r w:rsidR="005C2272">
        <w:t>)</w:t>
      </w:r>
      <w:r w:rsidR="00377CDA" w:rsidRPr="000C332E">
        <w:t xml:space="preserve"> </w:t>
      </w:r>
      <w:r w:rsidR="00CE2AEA">
        <w:t>I have</w:t>
      </w:r>
      <w:r w:rsidR="00377CDA" w:rsidRPr="000C332E">
        <w:t xml:space="preserve"> studied </w:t>
      </w:r>
      <w:r w:rsidR="00CE2AEA">
        <w:t xml:space="preserve">it </w:t>
      </w:r>
      <w:r w:rsidR="00377CDA" w:rsidRPr="000C332E">
        <w:t>again</w:t>
      </w:r>
      <w:r w:rsidR="000C332E" w:rsidRPr="000C332E">
        <w:t xml:space="preserve"> </w:t>
      </w:r>
      <w:r w:rsidR="000C332E">
        <w:t>in the last weeks</w:t>
      </w:r>
      <w:r w:rsidR="00CE2AEA">
        <w:t xml:space="preserve"> and am reporting the main results in this note</w:t>
      </w:r>
      <w:r w:rsidR="008C1E5A" w:rsidRPr="000C332E">
        <w:t>.</w:t>
      </w:r>
    </w:p>
    <w:p w:rsidR="008C1E5A" w:rsidRDefault="008C1E5A" w:rsidP="00505AC0">
      <w:r>
        <w:t xml:space="preserve">It is likely that our subject is present in other books </w:t>
      </w:r>
      <w:r w:rsidR="00CE2AEA">
        <w:t>of the series</w:t>
      </w:r>
      <w:r>
        <w:t xml:space="preserve">, for instance in those containing official letters to or from the </w:t>
      </w:r>
      <w:proofErr w:type="spellStart"/>
      <w:r>
        <w:t>Ufficio</w:t>
      </w:r>
      <w:proofErr w:type="spellEnd"/>
      <w:r>
        <w:t xml:space="preserve"> del </w:t>
      </w:r>
      <w:proofErr w:type="spellStart"/>
      <w:r>
        <w:t>bollo</w:t>
      </w:r>
      <w:proofErr w:type="spellEnd"/>
      <w:r w:rsidR="00505AC0">
        <w:t>,</w:t>
      </w:r>
      <w:r w:rsidR="0001681E">
        <w:t xml:space="preserve"> even if the </w:t>
      </w:r>
      <w:r w:rsidR="007B3CB2">
        <w:t>activity</w:t>
      </w:r>
      <w:r w:rsidR="0001681E">
        <w:t xml:space="preserve"> of the office was </w:t>
      </w:r>
      <w:r w:rsidR="007B3CB2">
        <w:t>probably directed</w:t>
      </w:r>
      <w:r w:rsidR="0001681E">
        <w:t xml:space="preserve"> </w:t>
      </w:r>
      <w:r w:rsidR="007B3CB2">
        <w:t xml:space="preserve">more to </w:t>
      </w:r>
      <w:r w:rsidR="0001681E">
        <w:t xml:space="preserve">stamped paper </w:t>
      </w:r>
      <w:r w:rsidR="00C600E7">
        <w:t xml:space="preserve">than </w:t>
      </w:r>
      <w:r w:rsidR="007B3CB2">
        <w:t>to</w:t>
      </w:r>
      <w:r w:rsidR="0001681E">
        <w:t xml:space="preserve"> playing cards</w:t>
      </w:r>
      <w:r>
        <w:t xml:space="preserve">. </w:t>
      </w:r>
    </w:p>
    <w:p w:rsidR="00202FF0" w:rsidRDefault="00202FF0" w:rsidP="00D444DC"/>
    <w:p w:rsidR="006B489A" w:rsidRPr="00330753" w:rsidRDefault="00330753" w:rsidP="00330753">
      <w:pPr>
        <w:pStyle w:val="Heading1"/>
      </w:pPr>
      <w:r w:rsidRPr="00330753">
        <w:t xml:space="preserve">1. </w:t>
      </w:r>
      <w:r w:rsidR="006B489A" w:rsidRPr="00330753">
        <w:t>Filza No.</w:t>
      </w:r>
      <w:r w:rsidR="00505AC0" w:rsidRPr="00330753">
        <w:t xml:space="preserve"> </w:t>
      </w:r>
      <w:r w:rsidR="006B489A" w:rsidRPr="00330753">
        <w:t>19</w:t>
      </w:r>
    </w:p>
    <w:p w:rsidR="00E91C7D" w:rsidRDefault="00E91C7D" w:rsidP="00E91C7D"/>
    <w:p w:rsidR="006B489A" w:rsidRDefault="006B489A" w:rsidP="00E91C7D">
      <w:r>
        <w:t xml:space="preserve">The folder in this case is again a big </w:t>
      </w:r>
      <w:r w:rsidR="00DA5360">
        <w:t>32</w:t>
      </w:r>
      <w:r w:rsidR="005C2272">
        <w:t>x24</w:t>
      </w:r>
      <w:r w:rsidR="00DA5360">
        <w:t xml:space="preserve">cm </w:t>
      </w:r>
      <w:r w:rsidR="007B3CB2">
        <w:t>one; it is</w:t>
      </w:r>
      <w:r w:rsidR="00DA5360">
        <w:t xml:space="preserve"> particularly thick</w:t>
      </w:r>
      <w:r w:rsidR="007B3CB2" w:rsidRPr="007B3CB2">
        <w:t xml:space="preserve"> </w:t>
      </w:r>
      <w:r w:rsidR="007B3CB2">
        <w:t xml:space="preserve">as well </w:t>
      </w:r>
      <w:r w:rsidR="007B3CB2">
        <w:rPr>
          <w:rFonts w:cs="Times New Roman"/>
        </w:rPr>
        <w:t>−</w:t>
      </w:r>
      <w:r w:rsidR="00DA5360">
        <w:t xml:space="preserve"> 13</w:t>
      </w:r>
      <w:r>
        <w:t>cm. It has a completely different structure in comparison with similar items, which mainly consisted in one or more registers bound together.</w:t>
      </w:r>
    </w:p>
    <w:p w:rsidR="006B489A" w:rsidRDefault="006B489A" w:rsidP="00E91C7D">
      <w:r>
        <w:t xml:space="preserve">This </w:t>
      </w:r>
      <w:proofErr w:type="spellStart"/>
      <w:r>
        <w:t>Filza</w:t>
      </w:r>
      <w:proofErr w:type="spellEnd"/>
      <w:r>
        <w:t xml:space="preserve"> is neither a book, nor a register, nor </w:t>
      </w:r>
      <w:r w:rsidR="000C332E">
        <w:t>any cash book. It has</w:t>
      </w:r>
      <w:r>
        <w:t xml:space="preserve"> just been formed by assembling together the most various individual sheets of paper. Most of them have a rather standard dimension</w:t>
      </w:r>
      <w:r w:rsidR="00505AC0">
        <w:t>,</w:t>
      </w:r>
      <w:r>
        <w:t xml:space="preserve"> </w:t>
      </w:r>
      <w:r w:rsidR="00DA5360">
        <w:t>similar to our A4 sheets</w:t>
      </w:r>
      <w:r>
        <w:t>, but interposed between them we find a lot of smaller leaflets, down to the dimension of a post card.</w:t>
      </w:r>
    </w:p>
    <w:p w:rsidR="007B3CB2" w:rsidRPr="007B3CB2" w:rsidRDefault="006B489A" w:rsidP="00E91C7D">
      <w:pPr>
        <w:rPr>
          <w:lang w:val="it-IT"/>
        </w:rPr>
      </w:pPr>
      <w:r>
        <w:t>The contents are similarly various. Of course, the topic is always that of playing cards and the</w:t>
      </w:r>
      <w:r w:rsidR="00505AC0">
        <w:t>ir</w:t>
      </w:r>
      <w:r>
        <w:t xml:space="preserve"> administration </w:t>
      </w:r>
      <w:r w:rsidR="00505AC0">
        <w:t>by</w:t>
      </w:r>
      <w:r>
        <w:t xml:space="preserve"> </w:t>
      </w:r>
      <w:proofErr w:type="spellStart"/>
      <w:r>
        <w:t>Ufficio</w:t>
      </w:r>
      <w:proofErr w:type="spellEnd"/>
      <w:r>
        <w:t xml:space="preserve"> del </w:t>
      </w:r>
      <w:proofErr w:type="spellStart"/>
      <w:r>
        <w:t>Bollo</w:t>
      </w:r>
      <w:proofErr w:type="spellEnd"/>
      <w:r>
        <w:t xml:space="preserve">. </w:t>
      </w:r>
      <w:r w:rsidR="007B3CB2" w:rsidRPr="007B3CB2">
        <w:rPr>
          <w:lang w:val="it-IT"/>
        </w:rPr>
        <w:t xml:space="preserve">As title we read: </w:t>
      </w:r>
      <w:r w:rsidR="007B3CB2" w:rsidRPr="005C2272">
        <w:rPr>
          <w:i/>
          <w:lang w:val="it-IT"/>
        </w:rPr>
        <w:t>Recapiti per l’Uscita del Camarlingo riguardanti le Carte da Giuoco dal 1775 al 1787</w:t>
      </w:r>
      <w:r w:rsidR="007B3CB2">
        <w:rPr>
          <w:lang w:val="it-IT"/>
        </w:rPr>
        <w:t>.</w:t>
      </w:r>
    </w:p>
    <w:p w:rsidR="006B489A" w:rsidRDefault="00505AC0" w:rsidP="00E91C7D">
      <w:r>
        <w:t xml:space="preserve">Apparently, cards were then distributed by the </w:t>
      </w:r>
      <w:proofErr w:type="spellStart"/>
      <w:r>
        <w:t>Ufficio</w:t>
      </w:r>
      <w:proofErr w:type="spellEnd"/>
      <w:r>
        <w:t xml:space="preserve"> itself, </w:t>
      </w:r>
      <w:r w:rsidR="00DE2953">
        <w:t>which directly</w:t>
      </w:r>
      <w:r>
        <w:t xml:space="preserve"> purchased </w:t>
      </w:r>
      <w:r w:rsidR="00DE2953">
        <w:t>them from</w:t>
      </w:r>
      <w:r>
        <w:t xml:space="preserve"> the local cardmakers.</w:t>
      </w:r>
      <w:r w:rsidR="006B489A">
        <w:t xml:space="preserve"> </w:t>
      </w:r>
      <w:r>
        <w:t xml:space="preserve">Here, we do not find any information on the incomes of the </w:t>
      </w:r>
      <w:proofErr w:type="spellStart"/>
      <w:r>
        <w:t>Ufficio</w:t>
      </w:r>
      <w:proofErr w:type="spellEnd"/>
      <w:r w:rsidR="00DE2953">
        <w:t>: all this</w:t>
      </w:r>
      <w:r>
        <w:t xml:space="preserve"> documentation deal</w:t>
      </w:r>
      <w:r w:rsidR="00DE2953">
        <w:t>s</w:t>
      </w:r>
      <w:r>
        <w:t xml:space="preserve"> with </w:t>
      </w:r>
      <w:r w:rsidR="00DE2953">
        <w:t>expenses</w:t>
      </w:r>
      <w:r>
        <w:t>. W</w:t>
      </w:r>
      <w:r w:rsidR="006B489A">
        <w:t xml:space="preserve">e find </w:t>
      </w:r>
      <w:r>
        <w:t xml:space="preserve">here </w:t>
      </w:r>
      <w:r w:rsidR="000D38CC">
        <w:t xml:space="preserve">gathered </w:t>
      </w:r>
      <w:r w:rsidR="006B489A">
        <w:t>together yearly summaries and single receipts, lists of payments of the salaries to the staff and small expenses for the off</w:t>
      </w:r>
      <w:r w:rsidR="00DE2953">
        <w:t>ice,</w:t>
      </w:r>
      <w:r w:rsidR="007938E4">
        <w:t xml:space="preserve"> </w:t>
      </w:r>
      <w:r w:rsidR="00DE2953">
        <w:t>to begin with stationery</w:t>
      </w:r>
      <w:r w:rsidR="006B489A">
        <w:t>.</w:t>
      </w:r>
    </w:p>
    <w:p w:rsidR="000A586F" w:rsidRDefault="006B489A" w:rsidP="00E91C7D">
      <w:r>
        <w:t>In front of such mixed material,</w:t>
      </w:r>
      <w:r w:rsidR="000A586F">
        <w:t xml:space="preserve"> </w:t>
      </w:r>
      <w:r w:rsidR="006A59BD">
        <w:t>i</w:t>
      </w:r>
      <w:r w:rsidR="000A586F">
        <w:t xml:space="preserve">t is </w:t>
      </w:r>
      <w:r w:rsidR="00505AC0">
        <w:t xml:space="preserve">a hard task </w:t>
      </w:r>
      <w:r w:rsidR="000A586F">
        <w:t>to give a complete report of these documents. On the other hand, it may be too reductive to limit the examination to dig just a few yearly balance</w:t>
      </w:r>
      <w:r w:rsidR="000C332E">
        <w:t>s</w:t>
      </w:r>
      <w:r w:rsidR="000A586F">
        <w:t xml:space="preserve"> and the corresponding amounts of playing cards.</w:t>
      </w:r>
      <w:r w:rsidR="00C600E7">
        <w:t xml:space="preserve"> </w:t>
      </w:r>
      <w:r w:rsidR="000A586F">
        <w:t>The main object of th</w:t>
      </w:r>
      <w:r w:rsidR="006A59BD">
        <w:t>is</w:t>
      </w:r>
      <w:r w:rsidR="000A586F">
        <w:t xml:space="preserve"> study</w:t>
      </w:r>
      <w:r w:rsidR="006A59BD">
        <w:t xml:space="preserve"> is actually to</w:t>
      </w:r>
      <w:r w:rsidR="000A586F">
        <w:t xml:space="preserve"> provide information on playing cards</w:t>
      </w:r>
      <w:r w:rsidR="006A59BD" w:rsidRPr="006A59BD">
        <w:t xml:space="preserve"> </w:t>
      </w:r>
      <w:r w:rsidR="006A59BD">
        <w:t>production</w:t>
      </w:r>
      <w:r w:rsidR="000A586F">
        <w:t xml:space="preserve">, but I will </w:t>
      </w:r>
      <w:r w:rsidR="000D38CC">
        <w:t xml:space="preserve">likewise </w:t>
      </w:r>
      <w:r w:rsidR="000A586F">
        <w:t>deduce some ancillary information, when</w:t>
      </w:r>
      <w:r w:rsidR="00505AC0">
        <w:t>ever</w:t>
      </w:r>
      <w:r w:rsidR="000A586F">
        <w:t xml:space="preserve"> it appear</w:t>
      </w:r>
      <w:r w:rsidR="00505AC0">
        <w:t>s</w:t>
      </w:r>
      <w:r w:rsidR="000A586F">
        <w:t xml:space="preserve"> </w:t>
      </w:r>
      <w:r w:rsidR="00505AC0">
        <w:t xml:space="preserve">suitable and </w:t>
      </w:r>
      <w:r w:rsidR="000A586F">
        <w:t>interesting enough.</w:t>
      </w:r>
    </w:p>
    <w:p w:rsidR="00377CDA" w:rsidRDefault="00377CDA" w:rsidP="00E91C7D">
      <w:r>
        <w:t xml:space="preserve">As it often happens with bureaucratic material, what at first sight appears to be a very chaotic </w:t>
      </w:r>
      <w:r w:rsidR="00C600E7">
        <w:t>group</w:t>
      </w:r>
      <w:r>
        <w:t xml:space="preserve"> of documents can be acknowledged later on as a rationally </w:t>
      </w:r>
      <w:r w:rsidR="00DE2953">
        <w:t>organised</w:t>
      </w:r>
      <w:r>
        <w:t xml:space="preserve"> set. This is indeed the case here, because the most various elements have been preserved in a methodical way – one has only to understand the method.</w:t>
      </w:r>
    </w:p>
    <w:p w:rsidR="00127000" w:rsidRDefault="00127000" w:rsidP="00E91C7D">
      <w:r>
        <w:t xml:space="preserve">The result </w:t>
      </w:r>
      <w:r w:rsidR="002F2DC3">
        <w:t xml:space="preserve">of this analysis </w:t>
      </w:r>
      <w:r>
        <w:t xml:space="preserve">is that we can see this </w:t>
      </w:r>
      <w:r w:rsidR="002F2DC3">
        <w:t xml:space="preserve">whole </w:t>
      </w:r>
      <w:proofErr w:type="spellStart"/>
      <w:r>
        <w:t>Filza</w:t>
      </w:r>
      <w:proofErr w:type="spellEnd"/>
      <w:r>
        <w:t xml:space="preserve"> simply </w:t>
      </w:r>
      <w:r w:rsidR="002F2DC3">
        <w:t xml:space="preserve">as </w:t>
      </w:r>
      <w:r>
        <w:t>several yearly folders</w:t>
      </w:r>
      <w:r w:rsidR="002F2DC3">
        <w:t xml:space="preserve"> collected one after another</w:t>
      </w:r>
      <w:r>
        <w:t>, without a</w:t>
      </w:r>
      <w:r w:rsidR="002F2DC3">
        <w:t>ny</w:t>
      </w:r>
      <w:r>
        <w:t xml:space="preserve"> marked separation between them. </w:t>
      </w:r>
      <w:r w:rsidR="000C332E">
        <w:t xml:space="preserve">If they had </w:t>
      </w:r>
      <w:r w:rsidR="006A59BD">
        <w:t>distributed the contents in</w:t>
      </w:r>
      <w:r w:rsidR="000C332E">
        <w:t xml:space="preserve"> a dozen folders, one for each year, instead of a single one, the consultation could </w:t>
      </w:r>
      <w:r w:rsidR="002F2DC3">
        <w:t xml:space="preserve">have </w:t>
      </w:r>
      <w:r w:rsidR="000C332E">
        <w:t>be</w:t>
      </w:r>
      <w:r w:rsidR="002F2DC3">
        <w:t>en</w:t>
      </w:r>
      <w:r w:rsidR="000C332E">
        <w:t xml:space="preserve"> easier.</w:t>
      </w:r>
    </w:p>
    <w:p w:rsidR="000C332E" w:rsidRDefault="000C332E" w:rsidP="00E91C7D">
      <w:r>
        <w:t>As soon as one is encouraged</w:t>
      </w:r>
      <w:r w:rsidR="0008463D">
        <w:t xml:space="preserve"> by finding that</w:t>
      </w:r>
      <w:r w:rsidR="006A59BD">
        <w:t>,</w:t>
      </w:r>
      <w:r w:rsidR="0008463D">
        <w:t xml:space="preserve"> after all, this huge quantity of loose sheets can be seen as an orderly set of documents, new problems arrive, because the collecting criterion </w:t>
      </w:r>
      <w:r w:rsidR="002F2DC3">
        <w:t xml:space="preserve">mentioned </w:t>
      </w:r>
      <w:r w:rsidR="0008463D">
        <w:t xml:space="preserve">is not </w:t>
      </w:r>
      <w:r w:rsidR="002F2DC3">
        <w:t xml:space="preserve">at all </w:t>
      </w:r>
      <w:r w:rsidR="0008463D">
        <w:t>satisfied</w:t>
      </w:r>
      <w:r w:rsidR="002F2DC3">
        <w:t xml:space="preserve"> correctly in every case</w:t>
      </w:r>
      <w:r w:rsidR="0008463D">
        <w:t>.</w:t>
      </w:r>
      <w:r w:rsidR="002F2DC3" w:rsidRPr="002F2DC3">
        <w:t xml:space="preserve"> </w:t>
      </w:r>
    </w:p>
    <w:p w:rsidR="00330753" w:rsidRDefault="00330753" w:rsidP="00E91C7D"/>
    <w:p w:rsidR="00377CDA" w:rsidRDefault="00330753" w:rsidP="00330753">
      <w:pPr>
        <w:pStyle w:val="Heading1"/>
      </w:pPr>
      <w:r>
        <w:t xml:space="preserve">2. </w:t>
      </w:r>
      <w:r w:rsidR="00377CDA">
        <w:t xml:space="preserve">The </w:t>
      </w:r>
      <w:r w:rsidR="0008463D">
        <w:t>1776</w:t>
      </w:r>
      <w:r w:rsidR="00377CDA">
        <w:t xml:space="preserve"> </w:t>
      </w:r>
      <w:r w:rsidR="0003652D">
        <w:t>expenses</w:t>
      </w:r>
    </w:p>
    <w:p w:rsidR="00330753" w:rsidRPr="00330753" w:rsidRDefault="00330753" w:rsidP="00330753"/>
    <w:p w:rsidR="00330753" w:rsidRDefault="00330753" w:rsidP="00330753">
      <w:r>
        <w:t xml:space="preserve">Let me first describe the documents of 1776, the second year of those involved </w:t>
      </w:r>
      <w:r w:rsidR="00C97D92">
        <w:t xml:space="preserve">in </w:t>
      </w:r>
      <w:proofErr w:type="spellStart"/>
      <w:r w:rsidR="00C97D92">
        <w:t>Filza</w:t>
      </w:r>
      <w:proofErr w:type="spellEnd"/>
      <w:r w:rsidR="00C97D92">
        <w:t xml:space="preserve"> 19</w:t>
      </w:r>
      <w:r>
        <w:t>, because they are more regularly collected and allow us to understand the underlying procedure</w:t>
      </w:r>
      <w:r w:rsidRPr="002F2DC3">
        <w:t xml:space="preserve"> </w:t>
      </w:r>
      <w:r>
        <w:t>better.</w:t>
      </w:r>
    </w:p>
    <w:p w:rsidR="00377CDA" w:rsidRDefault="00377CDA" w:rsidP="00377CDA"/>
    <w:p w:rsidR="00330753" w:rsidRDefault="00330753" w:rsidP="00330753">
      <w:pPr>
        <w:pStyle w:val="Heading2"/>
      </w:pPr>
      <w:r>
        <w:t>2.1 The complete annual balance for 1776</w:t>
      </w:r>
    </w:p>
    <w:p w:rsidR="00330753" w:rsidRDefault="00330753" w:rsidP="00377CDA"/>
    <w:p w:rsidR="00377CDA" w:rsidRDefault="00377CDA" w:rsidP="00377CDA">
      <w:r>
        <w:t>We first read a sing</w:t>
      </w:r>
      <w:r w:rsidR="005E271E">
        <w:t>le page with the following Table:</w:t>
      </w:r>
    </w:p>
    <w:p w:rsidR="002D0F08" w:rsidRDefault="002D0F08" w:rsidP="00377CDA"/>
    <w:tbl>
      <w:tblPr>
        <w:tblStyle w:val="TableGrid"/>
        <w:tblW w:w="0" w:type="auto"/>
        <w:jc w:val="center"/>
        <w:tblLook w:val="04A0" w:firstRow="1" w:lastRow="0" w:firstColumn="1" w:lastColumn="0" w:noHBand="0" w:noVBand="1"/>
      </w:tblPr>
      <w:tblGrid>
        <w:gridCol w:w="2390"/>
        <w:gridCol w:w="1563"/>
      </w:tblGrid>
      <w:tr w:rsidR="002D0F08" w:rsidRPr="00A62C63" w:rsidTr="002D0F08">
        <w:trPr>
          <w:jc w:val="center"/>
        </w:trPr>
        <w:tc>
          <w:tcPr>
            <w:tcW w:w="0" w:type="auto"/>
          </w:tcPr>
          <w:p w:rsidR="002D0F08" w:rsidRDefault="002D0F08" w:rsidP="00377CDA">
            <w:pPr>
              <w:ind w:firstLine="0"/>
            </w:pPr>
          </w:p>
        </w:tc>
        <w:tc>
          <w:tcPr>
            <w:tcW w:w="0" w:type="auto"/>
          </w:tcPr>
          <w:p w:rsidR="002D0F08" w:rsidRDefault="002D0F08" w:rsidP="002D0F08">
            <w:pPr>
              <w:ind w:firstLine="0"/>
              <w:jc w:val="center"/>
            </w:pPr>
          </w:p>
        </w:tc>
      </w:tr>
      <w:tr w:rsidR="002D0F08" w:rsidTr="002D0F08">
        <w:trPr>
          <w:jc w:val="center"/>
        </w:trPr>
        <w:tc>
          <w:tcPr>
            <w:tcW w:w="0" w:type="auto"/>
          </w:tcPr>
          <w:p w:rsidR="002D0F08" w:rsidRDefault="002D0F08" w:rsidP="00377CDA">
            <w:pPr>
              <w:ind w:firstLine="0"/>
            </w:pPr>
            <w:proofErr w:type="spellStart"/>
            <w:r>
              <w:t>Canone</w:t>
            </w:r>
            <w:proofErr w:type="spellEnd"/>
            <w:r>
              <w:t xml:space="preserve"> al </w:t>
            </w:r>
            <w:proofErr w:type="spellStart"/>
            <w:r>
              <w:t>Fisco</w:t>
            </w:r>
            <w:proofErr w:type="spellEnd"/>
          </w:p>
        </w:tc>
        <w:tc>
          <w:tcPr>
            <w:tcW w:w="0" w:type="auto"/>
          </w:tcPr>
          <w:p w:rsidR="002D0F08" w:rsidRDefault="002D0F08" w:rsidP="002D0F08">
            <w:pPr>
              <w:ind w:firstLine="0"/>
              <w:jc w:val="center"/>
            </w:pPr>
            <w:r>
              <w:t>L. 12600</w:t>
            </w:r>
          </w:p>
        </w:tc>
      </w:tr>
      <w:tr w:rsidR="002D0F08" w:rsidTr="002D0F08">
        <w:trPr>
          <w:jc w:val="center"/>
        </w:trPr>
        <w:tc>
          <w:tcPr>
            <w:tcW w:w="0" w:type="auto"/>
          </w:tcPr>
          <w:p w:rsidR="002D0F08" w:rsidRDefault="002D0F08" w:rsidP="00377CDA">
            <w:pPr>
              <w:ind w:firstLine="0"/>
            </w:pPr>
            <w:proofErr w:type="spellStart"/>
            <w:r>
              <w:t>Compra</w:t>
            </w:r>
            <w:proofErr w:type="spellEnd"/>
            <w:r>
              <w:t xml:space="preserve"> di Carte</w:t>
            </w:r>
          </w:p>
        </w:tc>
        <w:tc>
          <w:tcPr>
            <w:tcW w:w="0" w:type="auto"/>
          </w:tcPr>
          <w:p w:rsidR="002D0F08" w:rsidRDefault="002D0F08" w:rsidP="002D0F08">
            <w:pPr>
              <w:ind w:firstLine="0"/>
              <w:jc w:val="center"/>
            </w:pPr>
            <w:r>
              <w:t>L. 16888.14</w:t>
            </w:r>
          </w:p>
        </w:tc>
      </w:tr>
      <w:tr w:rsidR="002D0F08" w:rsidTr="002D0F08">
        <w:trPr>
          <w:jc w:val="center"/>
        </w:trPr>
        <w:tc>
          <w:tcPr>
            <w:tcW w:w="0" w:type="auto"/>
          </w:tcPr>
          <w:p w:rsidR="002D0F08" w:rsidRDefault="002D0F08" w:rsidP="00377CDA">
            <w:pPr>
              <w:ind w:firstLine="0"/>
            </w:pPr>
            <w:proofErr w:type="spellStart"/>
            <w:r>
              <w:t>Provvisioni</w:t>
            </w:r>
            <w:proofErr w:type="spellEnd"/>
            <w:r>
              <w:t xml:space="preserve"> </w:t>
            </w:r>
            <w:proofErr w:type="spellStart"/>
            <w:r>
              <w:t>ai</w:t>
            </w:r>
            <w:proofErr w:type="spellEnd"/>
            <w:r>
              <w:t xml:space="preserve"> </w:t>
            </w:r>
            <w:proofErr w:type="spellStart"/>
            <w:r>
              <w:t>Ministri</w:t>
            </w:r>
            <w:proofErr w:type="spellEnd"/>
          </w:p>
        </w:tc>
        <w:tc>
          <w:tcPr>
            <w:tcW w:w="0" w:type="auto"/>
          </w:tcPr>
          <w:p w:rsidR="002D0F08" w:rsidRDefault="002D0F08" w:rsidP="002D0F08">
            <w:pPr>
              <w:ind w:firstLine="0"/>
              <w:jc w:val="center"/>
            </w:pPr>
            <w:r>
              <w:t>L. 2413.6.8</w:t>
            </w:r>
          </w:p>
        </w:tc>
      </w:tr>
      <w:tr w:rsidR="002D0F08" w:rsidTr="002D0F08">
        <w:trPr>
          <w:jc w:val="center"/>
        </w:trPr>
        <w:tc>
          <w:tcPr>
            <w:tcW w:w="0" w:type="auto"/>
          </w:tcPr>
          <w:p w:rsidR="002D0F08" w:rsidRDefault="002D0F08" w:rsidP="00377CDA">
            <w:pPr>
              <w:ind w:firstLine="0"/>
            </w:pPr>
            <w:proofErr w:type="spellStart"/>
            <w:r>
              <w:t>Spese</w:t>
            </w:r>
            <w:proofErr w:type="spellEnd"/>
            <w:r>
              <w:t xml:space="preserve"> </w:t>
            </w:r>
            <w:proofErr w:type="spellStart"/>
            <w:r>
              <w:t>Generali</w:t>
            </w:r>
            <w:proofErr w:type="spellEnd"/>
          </w:p>
        </w:tc>
        <w:tc>
          <w:tcPr>
            <w:tcW w:w="0" w:type="auto"/>
          </w:tcPr>
          <w:p w:rsidR="002D0F08" w:rsidRDefault="002D0F08" w:rsidP="002D0F08">
            <w:pPr>
              <w:ind w:firstLine="0"/>
              <w:jc w:val="center"/>
            </w:pPr>
            <w:r>
              <w:t>L. 1125.10.8</w:t>
            </w:r>
          </w:p>
        </w:tc>
      </w:tr>
      <w:tr w:rsidR="002D0F08" w:rsidTr="002D0F08">
        <w:trPr>
          <w:jc w:val="center"/>
        </w:trPr>
        <w:tc>
          <w:tcPr>
            <w:tcW w:w="0" w:type="auto"/>
          </w:tcPr>
          <w:p w:rsidR="002D0F08" w:rsidRDefault="002D0F08" w:rsidP="00377CDA">
            <w:pPr>
              <w:ind w:firstLine="0"/>
            </w:pPr>
          </w:p>
        </w:tc>
        <w:tc>
          <w:tcPr>
            <w:tcW w:w="0" w:type="auto"/>
          </w:tcPr>
          <w:p w:rsidR="002D0F08" w:rsidRDefault="002D0F08" w:rsidP="002D0F08">
            <w:pPr>
              <w:ind w:firstLine="0"/>
              <w:jc w:val="center"/>
            </w:pPr>
          </w:p>
        </w:tc>
      </w:tr>
      <w:tr w:rsidR="002D0F08" w:rsidTr="002D0F08">
        <w:trPr>
          <w:jc w:val="center"/>
        </w:trPr>
        <w:tc>
          <w:tcPr>
            <w:tcW w:w="0" w:type="auto"/>
          </w:tcPr>
          <w:p w:rsidR="002D0F08" w:rsidRDefault="002D0F08" w:rsidP="00377CDA">
            <w:pPr>
              <w:ind w:firstLine="0"/>
            </w:pPr>
            <w:proofErr w:type="spellStart"/>
            <w:r>
              <w:t>Totale</w:t>
            </w:r>
            <w:proofErr w:type="spellEnd"/>
          </w:p>
        </w:tc>
        <w:tc>
          <w:tcPr>
            <w:tcW w:w="0" w:type="auto"/>
          </w:tcPr>
          <w:p w:rsidR="002D0F08" w:rsidRDefault="002D0F08" w:rsidP="002D0F08">
            <w:pPr>
              <w:ind w:firstLine="0"/>
              <w:jc w:val="center"/>
            </w:pPr>
            <w:r>
              <w:t>L. 33027.11.4</w:t>
            </w:r>
          </w:p>
        </w:tc>
      </w:tr>
    </w:tbl>
    <w:p w:rsidR="002D0F08" w:rsidRDefault="002D0F08" w:rsidP="002D0F08"/>
    <w:p w:rsidR="002D0F08" w:rsidRDefault="002D0F08" w:rsidP="002D0F08">
      <w:r>
        <w:t xml:space="preserve">Clearly, the most essential information is the total yearly amount of all the expenses of the </w:t>
      </w:r>
      <w:proofErr w:type="spellStart"/>
      <w:r>
        <w:t>Ufficio</w:t>
      </w:r>
      <w:proofErr w:type="spellEnd"/>
      <w:r>
        <w:t xml:space="preserve">, L.33027 s.11 d.4. This amount appears here to derive from four different contributions, as follows. </w:t>
      </w:r>
    </w:p>
    <w:p w:rsidR="00323241" w:rsidRDefault="00323241" w:rsidP="00323241">
      <w:pPr>
        <w:ind w:firstLine="0"/>
      </w:pPr>
      <w:r w:rsidRPr="000E7A35">
        <w:t>a</w:t>
      </w:r>
      <w:r w:rsidR="0047668D" w:rsidRPr="000E7A35">
        <w:t xml:space="preserve">) </w:t>
      </w:r>
      <w:proofErr w:type="spellStart"/>
      <w:r w:rsidR="005E271E" w:rsidRPr="005C2272">
        <w:rPr>
          <w:i/>
        </w:rPr>
        <w:t>Canone</w:t>
      </w:r>
      <w:proofErr w:type="spellEnd"/>
      <w:r w:rsidR="005E271E" w:rsidRPr="005C2272">
        <w:rPr>
          <w:i/>
        </w:rPr>
        <w:t xml:space="preserve"> al </w:t>
      </w:r>
      <w:proofErr w:type="spellStart"/>
      <w:r w:rsidR="005E271E" w:rsidRPr="005C2272">
        <w:rPr>
          <w:i/>
        </w:rPr>
        <w:t>Fisco</w:t>
      </w:r>
      <w:proofErr w:type="spellEnd"/>
      <w:r w:rsidR="005E271E" w:rsidRPr="000E7A35">
        <w:t xml:space="preserve">, the </w:t>
      </w:r>
      <w:r w:rsidR="00DC68FE" w:rsidRPr="000E7A35">
        <w:t>fee</w:t>
      </w:r>
      <w:r w:rsidR="005E271E" w:rsidRPr="000E7A35">
        <w:t xml:space="preserve"> to be paid to the </w:t>
      </w:r>
      <w:r w:rsidR="0047668D" w:rsidRPr="000E7A35">
        <w:t>inland revenue</w:t>
      </w:r>
      <w:r w:rsidR="005E271E" w:rsidRPr="000E7A35">
        <w:t xml:space="preserve"> </w:t>
      </w:r>
      <w:r w:rsidR="002F2DC3" w:rsidRPr="000E7A35">
        <w:t xml:space="preserve">in order </w:t>
      </w:r>
      <w:r w:rsidR="0047668D" w:rsidRPr="000E7A35">
        <w:t xml:space="preserve">to </w:t>
      </w:r>
      <w:r w:rsidR="002F2DC3" w:rsidRPr="000E7A35">
        <w:t>obtain</w:t>
      </w:r>
      <w:r w:rsidR="0047668D" w:rsidRPr="000E7A35">
        <w:t xml:space="preserve"> the contract of playing</w:t>
      </w:r>
      <w:r w:rsidR="0047668D">
        <w:t xml:space="preserve"> cards; </w:t>
      </w:r>
    </w:p>
    <w:p w:rsidR="00323241" w:rsidRDefault="00323241" w:rsidP="00323241">
      <w:pPr>
        <w:ind w:firstLine="0"/>
      </w:pPr>
      <w:r>
        <w:t>b</w:t>
      </w:r>
      <w:r w:rsidR="0047668D">
        <w:t xml:space="preserve">) </w:t>
      </w:r>
      <w:proofErr w:type="spellStart"/>
      <w:r w:rsidR="0047668D" w:rsidRPr="005C2272">
        <w:rPr>
          <w:i/>
        </w:rPr>
        <w:t>Compra</w:t>
      </w:r>
      <w:proofErr w:type="spellEnd"/>
      <w:r w:rsidR="0047668D" w:rsidRPr="005C2272">
        <w:rPr>
          <w:i/>
        </w:rPr>
        <w:t xml:space="preserve"> di Carte</w:t>
      </w:r>
      <w:r w:rsidR="0047668D">
        <w:t xml:space="preserve">, purchase of playing cards from the local cardmakers; </w:t>
      </w:r>
    </w:p>
    <w:p w:rsidR="00323241" w:rsidRPr="000E7A35" w:rsidRDefault="00323241" w:rsidP="00323241">
      <w:pPr>
        <w:ind w:firstLine="0"/>
        <w:rPr>
          <w:lang w:val="it-IT"/>
        </w:rPr>
      </w:pPr>
      <w:r w:rsidRPr="000E7A35">
        <w:rPr>
          <w:lang w:val="it-IT"/>
        </w:rPr>
        <w:t>c</w:t>
      </w:r>
      <w:r w:rsidR="0047668D" w:rsidRPr="000E7A35">
        <w:rPr>
          <w:lang w:val="it-IT"/>
        </w:rPr>
        <w:t xml:space="preserve">) </w:t>
      </w:r>
      <w:r w:rsidR="0047668D" w:rsidRPr="005C2272">
        <w:rPr>
          <w:i/>
          <w:lang w:val="it-IT"/>
        </w:rPr>
        <w:t>Provvisioni ai Ministri</w:t>
      </w:r>
      <w:r w:rsidR="0047668D" w:rsidRPr="000E7A35">
        <w:rPr>
          <w:lang w:val="it-IT"/>
        </w:rPr>
        <w:t xml:space="preserve">, salaries to the staff; </w:t>
      </w:r>
    </w:p>
    <w:p w:rsidR="005E271E" w:rsidRDefault="00323241" w:rsidP="00323241">
      <w:pPr>
        <w:ind w:firstLine="0"/>
      </w:pPr>
      <w:r>
        <w:t>d</w:t>
      </w:r>
      <w:r w:rsidR="0047668D">
        <w:t xml:space="preserve">) </w:t>
      </w:r>
      <w:proofErr w:type="spellStart"/>
      <w:r w:rsidR="0047668D" w:rsidRPr="005C2272">
        <w:rPr>
          <w:i/>
        </w:rPr>
        <w:t>Spese</w:t>
      </w:r>
      <w:proofErr w:type="spellEnd"/>
      <w:r w:rsidR="0047668D" w:rsidRPr="005C2272">
        <w:rPr>
          <w:i/>
        </w:rPr>
        <w:t xml:space="preserve"> </w:t>
      </w:r>
      <w:proofErr w:type="spellStart"/>
      <w:r w:rsidR="0047668D" w:rsidRPr="005C2272">
        <w:rPr>
          <w:i/>
        </w:rPr>
        <w:t>generali</w:t>
      </w:r>
      <w:proofErr w:type="spellEnd"/>
      <w:r w:rsidR="0047668D">
        <w:t>, management expenses.</w:t>
      </w:r>
    </w:p>
    <w:p w:rsidR="00323241" w:rsidRDefault="0047668D" w:rsidP="00E91C7D">
      <w:r>
        <w:t>To</w:t>
      </w:r>
      <w:r w:rsidR="000E7A35">
        <w:t xml:space="preserve"> these four sections correspond</w:t>
      </w:r>
      <w:r w:rsidR="00C97D92" w:rsidRPr="00C97D92">
        <w:t xml:space="preserve"> </w:t>
      </w:r>
      <w:r w:rsidR="00C97D92">
        <w:t>in the following pages</w:t>
      </w:r>
      <w:r>
        <w:t xml:space="preserve">, in order, </w:t>
      </w:r>
      <w:r w:rsidR="00C97D92">
        <w:t>subsequent yearly sections</w:t>
      </w:r>
      <w:r>
        <w:t xml:space="preserve">, </w:t>
      </w:r>
      <w:r w:rsidR="006A59BD">
        <w:t>with</w:t>
      </w:r>
      <w:r>
        <w:t xml:space="preserve"> many pages of accompanying documents.</w:t>
      </w:r>
      <w:r w:rsidR="00C97D92">
        <w:t xml:space="preserve"> </w:t>
      </w:r>
      <w:r>
        <w:t xml:space="preserve">Let us </w:t>
      </w:r>
      <w:r w:rsidR="00923CEE">
        <w:t xml:space="preserve">thus </w:t>
      </w:r>
      <w:r>
        <w:t xml:space="preserve">extend our examination to all the documents of the </w:t>
      </w:r>
      <w:r w:rsidR="00230D1F">
        <w:t>second year of the series, 1776</w:t>
      </w:r>
      <w:r w:rsidR="00923CEE">
        <w:t xml:space="preserve">, as a useful example for all </w:t>
      </w:r>
      <w:r w:rsidR="00C97D92">
        <w:t>these yearly series</w:t>
      </w:r>
      <w:r>
        <w:t xml:space="preserve">. </w:t>
      </w:r>
    </w:p>
    <w:p w:rsidR="006A59BD" w:rsidRDefault="006A59BD" w:rsidP="00E91C7D"/>
    <w:p w:rsidR="00323241" w:rsidRDefault="00330753" w:rsidP="00330753">
      <w:pPr>
        <w:pStyle w:val="Heading2"/>
      </w:pPr>
      <w:r>
        <w:t>2.2</w:t>
      </w:r>
      <w:r w:rsidR="00323241" w:rsidRPr="00323241">
        <w:t xml:space="preserve"> </w:t>
      </w:r>
      <w:proofErr w:type="spellStart"/>
      <w:r w:rsidR="00323241" w:rsidRPr="00323241">
        <w:t>Canone</w:t>
      </w:r>
      <w:proofErr w:type="spellEnd"/>
      <w:r w:rsidR="00323241" w:rsidRPr="00323241">
        <w:t xml:space="preserve"> al </w:t>
      </w:r>
      <w:proofErr w:type="spellStart"/>
      <w:r w:rsidR="00323241" w:rsidRPr="00323241">
        <w:t>Fisco</w:t>
      </w:r>
      <w:proofErr w:type="spellEnd"/>
    </w:p>
    <w:p w:rsidR="00330753" w:rsidRPr="00323241" w:rsidRDefault="00330753" w:rsidP="00E91C7D">
      <w:pPr>
        <w:rPr>
          <w:b/>
        </w:rPr>
      </w:pPr>
    </w:p>
    <w:p w:rsidR="0047668D" w:rsidRDefault="0047668D" w:rsidP="00E91C7D">
      <w:r>
        <w:t xml:space="preserve">The first section is very easy to understand: we find twelve pages of </w:t>
      </w:r>
      <w:r w:rsidR="00923CEE">
        <w:t xml:space="preserve">official </w:t>
      </w:r>
      <w:r>
        <w:t>accounts, one for each month</w:t>
      </w:r>
      <w:r w:rsidR="003478A8">
        <w:t>, beginning with January and ending with December.</w:t>
      </w:r>
    </w:p>
    <w:p w:rsidR="0047668D" w:rsidRDefault="003478A8" w:rsidP="00E91C7D">
      <w:r>
        <w:t xml:space="preserve">These pages are compiled in a fine handwriting and contain both the statement of the monthly payment to the revenue of the amount due of L.1050, signed by Giuseppe </w:t>
      </w:r>
      <w:proofErr w:type="spellStart"/>
      <w:r>
        <w:t>Gavard</w:t>
      </w:r>
      <w:proofErr w:type="spellEnd"/>
      <w:r>
        <w:t xml:space="preserve"> (the </w:t>
      </w:r>
      <w:proofErr w:type="spellStart"/>
      <w:r>
        <w:t>Amministratore</w:t>
      </w:r>
      <w:proofErr w:type="spellEnd"/>
      <w:r>
        <w:t xml:space="preserve"> </w:t>
      </w:r>
      <w:proofErr w:type="spellStart"/>
      <w:r>
        <w:t>Generale</w:t>
      </w:r>
      <w:proofErr w:type="spellEnd"/>
      <w:r>
        <w:t xml:space="preserve"> </w:t>
      </w:r>
      <w:proofErr w:type="spellStart"/>
      <w:r>
        <w:t>Deputato</w:t>
      </w:r>
      <w:proofErr w:type="spellEnd"/>
      <w:r>
        <w:t xml:space="preserve"> </w:t>
      </w:r>
      <w:proofErr w:type="spellStart"/>
      <w:r>
        <w:t>Sopra</w:t>
      </w:r>
      <w:proofErr w:type="spellEnd"/>
      <w:r>
        <w:t xml:space="preserve"> le Carte da </w:t>
      </w:r>
      <w:proofErr w:type="spellStart"/>
      <w:r>
        <w:t>Gioco</w:t>
      </w:r>
      <w:proofErr w:type="spellEnd"/>
      <w:r>
        <w:t>) added by s.2 for the r</w:t>
      </w:r>
      <w:r w:rsidR="000E7A35">
        <w:t xml:space="preserve">eceipt, written and signed in the lower part of the same page </w:t>
      </w:r>
      <w:r>
        <w:t>by the Treasurer.</w:t>
      </w:r>
    </w:p>
    <w:p w:rsidR="00323241" w:rsidRDefault="00323241" w:rsidP="00E91C7D"/>
    <w:p w:rsidR="00323241" w:rsidRDefault="00330753" w:rsidP="00330753">
      <w:pPr>
        <w:pStyle w:val="Heading2"/>
      </w:pPr>
      <w:r>
        <w:t>2.3</w:t>
      </w:r>
      <w:r w:rsidR="00323241" w:rsidRPr="00323241">
        <w:t xml:space="preserve"> </w:t>
      </w:r>
      <w:proofErr w:type="spellStart"/>
      <w:r w:rsidR="00323241" w:rsidRPr="00323241">
        <w:t>Compra</w:t>
      </w:r>
      <w:proofErr w:type="spellEnd"/>
      <w:r w:rsidR="00323241" w:rsidRPr="00323241">
        <w:t xml:space="preserve"> di Carte </w:t>
      </w:r>
    </w:p>
    <w:p w:rsidR="00330753" w:rsidRPr="00323241" w:rsidRDefault="00330753" w:rsidP="00E91C7D">
      <w:pPr>
        <w:rPr>
          <w:b/>
        </w:rPr>
      </w:pPr>
    </w:p>
    <w:p w:rsidR="003478A8" w:rsidRDefault="003478A8" w:rsidP="00E91C7D">
      <w:r>
        <w:t>The second section</w:t>
      </w:r>
      <w:r w:rsidR="007938E4">
        <w:t xml:space="preserve"> </w:t>
      </w:r>
      <w:r>
        <w:t>is clearly the most interesting for us, because we find here one (</w:t>
      </w:r>
      <w:r w:rsidR="0049219B">
        <w:t>and only one, but precious</w:t>
      </w:r>
      <w:r>
        <w:t xml:space="preserve"> for us) page with the summary of the </w:t>
      </w:r>
      <w:r w:rsidR="00923CEE">
        <w:t xml:space="preserve">yearly </w:t>
      </w:r>
      <w:r>
        <w:t xml:space="preserve">purchases from the active cardmakers. The dates and amounts of the purchases are indicated summarily, </w:t>
      </w:r>
      <w:r w:rsidR="00FF022A">
        <w:t>already</w:t>
      </w:r>
      <w:r>
        <w:t xml:space="preserve"> enough for our aims. Then, for each cardmaker,</w:t>
      </w:r>
      <w:r w:rsidRPr="003478A8">
        <w:t xml:space="preserve"> </w:t>
      </w:r>
      <w:r>
        <w:t>and for each purchase of the year, we find a separate page with the corresponding detail.</w:t>
      </w:r>
    </w:p>
    <w:p w:rsidR="00243DD3" w:rsidRDefault="00243DD3" w:rsidP="00E91C7D">
      <w:r>
        <w:t xml:space="preserve">Here we </w:t>
      </w:r>
      <w:r w:rsidR="00C600E7">
        <w:t>hit upon</w:t>
      </w:r>
      <w:r>
        <w:t xml:space="preserve"> a residual </w:t>
      </w:r>
      <w:r w:rsidR="00FF022A">
        <w:t>usage</w:t>
      </w:r>
      <w:r>
        <w:t xml:space="preserve"> of the traditional Florentine dates. The documents of the other sections begin with January and end with December, and this is not surprising because </w:t>
      </w:r>
      <w:r w:rsidR="0008463D">
        <w:t>even in Florence the new y</w:t>
      </w:r>
      <w:r>
        <w:t xml:space="preserve">ear began on </w:t>
      </w:r>
      <w:r w:rsidR="00FF022A">
        <w:t xml:space="preserve">the </w:t>
      </w:r>
      <w:r>
        <w:t>1</w:t>
      </w:r>
      <w:r w:rsidR="0049219B" w:rsidRPr="0049219B">
        <w:rPr>
          <w:vertAlign w:val="superscript"/>
        </w:rPr>
        <w:t>st</w:t>
      </w:r>
      <w:r w:rsidR="0049219B">
        <w:t xml:space="preserve"> </w:t>
      </w:r>
      <w:r>
        <w:t>January</w:t>
      </w:r>
      <w:r w:rsidR="00FF022A">
        <w:t>,</w:t>
      </w:r>
      <w:r w:rsidR="00FF022A" w:rsidRPr="00FF022A">
        <w:t xml:space="preserve"> </w:t>
      </w:r>
      <w:r w:rsidR="00FF022A">
        <w:t>since 1750</w:t>
      </w:r>
      <w:r>
        <w:t xml:space="preserve">. However, for recording </w:t>
      </w:r>
      <w:r w:rsidR="00C97D92">
        <w:t>card purchases</w:t>
      </w:r>
      <w:r>
        <w:t xml:space="preserve">, </w:t>
      </w:r>
      <w:r>
        <w:lastRenderedPageBreak/>
        <w:t>we find a remarkab</w:t>
      </w:r>
      <w:r w:rsidR="00FF022A">
        <w:t xml:space="preserve">le </w:t>
      </w:r>
      <w:r w:rsidR="00C600E7">
        <w:t>survival</w:t>
      </w:r>
      <w:r w:rsidR="00FF022A">
        <w:t xml:space="preserve"> of the old habit: t</w:t>
      </w:r>
      <w:r>
        <w:t>he dates of the early months of the “new” year are written correctly, but the yearly separation of the purchases recorded is still set at 25 March.</w:t>
      </w:r>
    </w:p>
    <w:p w:rsidR="000E7A35" w:rsidRDefault="00243DD3" w:rsidP="00E91C7D">
      <w:r>
        <w:t>I am not patient and pedantic enough to a</w:t>
      </w:r>
      <w:r w:rsidR="00C600E7">
        <w:t>ssign the few purchases of the new</w:t>
      </w:r>
      <w:r w:rsidR="0049219B">
        <w:t xml:space="preserve"> year </w:t>
      </w:r>
      <w:r w:rsidR="0049219B">
        <w:rPr>
          <w:rFonts w:cs="Times New Roman"/>
        </w:rPr>
        <w:t>−</w:t>
      </w:r>
      <w:r>
        <w:t xml:space="preserve"> which here</w:t>
      </w:r>
      <w:r w:rsidR="00FF022A">
        <w:t xml:space="preserve"> are indicated and counted as</w:t>
      </w:r>
      <w:r>
        <w:t xml:space="preserve"> the last ones of the previous year</w:t>
      </w:r>
      <w:r w:rsidR="0049219B">
        <w:t xml:space="preserve"> </w:t>
      </w:r>
      <w:r w:rsidR="0049219B">
        <w:rPr>
          <w:rFonts w:cs="Times New Roman"/>
        </w:rPr>
        <w:t>−</w:t>
      </w:r>
      <w:r>
        <w:t xml:space="preserve"> to the “correct” </w:t>
      </w:r>
      <w:r w:rsidR="00FF022A">
        <w:t xml:space="preserve">following </w:t>
      </w:r>
      <w:r>
        <w:t xml:space="preserve">one. </w:t>
      </w:r>
      <w:r w:rsidR="000E7A35">
        <w:t>As a consequence, I usually keep the data as</w:t>
      </w:r>
      <w:r w:rsidR="0049219B">
        <w:t xml:space="preserve"> found in the official records;</w:t>
      </w:r>
      <w:r w:rsidR="000E7A35">
        <w:t xml:space="preserve"> anybody wishing to calculate the yearly amounts </w:t>
      </w:r>
      <w:r w:rsidR="00BE270C">
        <w:t>with</w:t>
      </w:r>
      <w:r w:rsidR="000E7A35">
        <w:t xml:space="preserve">in the January-December limits, will have to </w:t>
      </w:r>
      <w:r w:rsidR="00BE270C">
        <w:t>find</w:t>
      </w:r>
      <w:r w:rsidR="000E7A35">
        <w:t xml:space="preserve"> the new </w:t>
      </w:r>
      <w:r w:rsidR="00BE270C">
        <w:t>totals</w:t>
      </w:r>
      <w:r w:rsidR="000E7A35">
        <w:t xml:space="preserve"> </w:t>
      </w:r>
      <w:r w:rsidR="00BE270C">
        <w:t xml:space="preserve">after </w:t>
      </w:r>
      <w:r w:rsidR="00C97D92">
        <w:t>splitt</w:t>
      </w:r>
      <w:r w:rsidR="00BE270C">
        <w:t>ing the individual purchases differently</w:t>
      </w:r>
      <w:r w:rsidR="000E7A35">
        <w:t>.</w:t>
      </w:r>
    </w:p>
    <w:p w:rsidR="00243DD3" w:rsidRDefault="0008463D" w:rsidP="00E91C7D">
      <w:r>
        <w:t>I</w:t>
      </w:r>
      <w:r w:rsidR="00FF022A">
        <w:t>n any case, this</w:t>
      </w:r>
      <w:r>
        <w:t xml:space="preserve"> </w:t>
      </w:r>
      <w:r w:rsidR="000E7A35">
        <w:t xml:space="preserve">mismatch </w:t>
      </w:r>
      <w:r>
        <w:t xml:space="preserve">will </w:t>
      </w:r>
      <w:r w:rsidR="00FF022A">
        <w:t>lead to some problems</w:t>
      </w:r>
      <w:r>
        <w:t>, as indicated below.</w:t>
      </w:r>
      <w:r w:rsidR="000E7A35">
        <w:t xml:space="preserve"> It is disappointing that just here we find this lack of precision, because</w:t>
      </w:r>
      <w:r w:rsidR="00243DD3">
        <w:t xml:space="preserve"> this section </w:t>
      </w:r>
      <w:r w:rsidR="000E7A35">
        <w:t xml:space="preserve">provides the biggest contribution to the total and, moreover, </w:t>
      </w:r>
      <w:r w:rsidR="00243DD3">
        <w:t xml:space="preserve">is </w:t>
      </w:r>
      <w:r w:rsidR="000E7A35">
        <w:t>the most interesting for us</w:t>
      </w:r>
      <w:r w:rsidR="00243DD3">
        <w:t xml:space="preserve">. </w:t>
      </w:r>
    </w:p>
    <w:p w:rsidR="003A76B2" w:rsidRDefault="003A76B2" w:rsidP="00E91C7D"/>
    <w:p w:rsidR="00323241" w:rsidRDefault="00330753" w:rsidP="00330753">
      <w:pPr>
        <w:pStyle w:val="Heading2"/>
      </w:pPr>
      <w:r>
        <w:t>2.4</w:t>
      </w:r>
      <w:r w:rsidR="00011DCB" w:rsidRPr="00011DCB">
        <w:t xml:space="preserve"> </w:t>
      </w:r>
      <w:proofErr w:type="spellStart"/>
      <w:r w:rsidR="00011DCB" w:rsidRPr="00011DCB">
        <w:t>Provvisioni</w:t>
      </w:r>
      <w:proofErr w:type="spellEnd"/>
      <w:r w:rsidR="00011DCB" w:rsidRPr="00011DCB">
        <w:t xml:space="preserve"> </w:t>
      </w:r>
      <w:proofErr w:type="spellStart"/>
      <w:r w:rsidR="00011DCB" w:rsidRPr="00011DCB">
        <w:t>ai</w:t>
      </w:r>
      <w:proofErr w:type="spellEnd"/>
      <w:r w:rsidR="00011DCB" w:rsidRPr="00011DCB">
        <w:t xml:space="preserve"> </w:t>
      </w:r>
      <w:proofErr w:type="spellStart"/>
      <w:r w:rsidR="00011DCB" w:rsidRPr="00011DCB">
        <w:t>Ministri</w:t>
      </w:r>
      <w:proofErr w:type="spellEnd"/>
    </w:p>
    <w:p w:rsidR="00330753" w:rsidRPr="00330753" w:rsidRDefault="00330753" w:rsidP="00330753"/>
    <w:p w:rsidR="006A59BD" w:rsidRPr="00642630" w:rsidRDefault="00C97D92" w:rsidP="00FF022A">
      <w:r>
        <w:t>As seen in the first page of the year, a part of the expenses of the office corresponds to the salaries of the staff. Here</w:t>
      </w:r>
      <w:r w:rsidR="00982DD7">
        <w:t xml:space="preserve"> we obtain a complete information on the staff of the </w:t>
      </w:r>
      <w:proofErr w:type="spellStart"/>
      <w:r w:rsidR="00FF022A">
        <w:t>Ufficio</w:t>
      </w:r>
      <w:proofErr w:type="spellEnd"/>
      <w:r w:rsidR="00982DD7">
        <w:t xml:space="preserve"> and their monthly salaries. </w:t>
      </w:r>
      <w:r>
        <w:t xml:space="preserve">As in other cases, we first find one page with the yearly account; the corresponding list for 1776 is copied in the Table below. </w:t>
      </w:r>
    </w:p>
    <w:p w:rsidR="00982DD7" w:rsidRDefault="00982DD7" w:rsidP="00982DD7"/>
    <w:tbl>
      <w:tblPr>
        <w:tblStyle w:val="TableGrid"/>
        <w:tblW w:w="0" w:type="auto"/>
        <w:jc w:val="center"/>
        <w:tblLook w:val="04A0" w:firstRow="1" w:lastRow="0" w:firstColumn="1" w:lastColumn="0" w:noHBand="0" w:noVBand="1"/>
      </w:tblPr>
      <w:tblGrid>
        <w:gridCol w:w="2770"/>
        <w:gridCol w:w="2922"/>
        <w:gridCol w:w="1929"/>
      </w:tblGrid>
      <w:tr w:rsidR="00982DD7" w:rsidTr="005C2272">
        <w:trPr>
          <w:jc w:val="center"/>
        </w:trPr>
        <w:tc>
          <w:tcPr>
            <w:tcW w:w="0" w:type="auto"/>
          </w:tcPr>
          <w:p w:rsidR="00982DD7" w:rsidRDefault="00982DD7" w:rsidP="00982DD7">
            <w:pPr>
              <w:ind w:firstLine="0"/>
            </w:pPr>
            <w:r>
              <w:t>Name</w:t>
            </w:r>
          </w:p>
        </w:tc>
        <w:tc>
          <w:tcPr>
            <w:tcW w:w="0" w:type="auto"/>
          </w:tcPr>
          <w:p w:rsidR="00982DD7" w:rsidRDefault="00982DD7" w:rsidP="00982DD7">
            <w:pPr>
              <w:ind w:firstLine="0"/>
            </w:pPr>
            <w:r>
              <w:t>Occupation</w:t>
            </w:r>
          </w:p>
        </w:tc>
        <w:tc>
          <w:tcPr>
            <w:tcW w:w="0" w:type="auto"/>
          </w:tcPr>
          <w:p w:rsidR="00982DD7" w:rsidRDefault="00982DD7" w:rsidP="00982DD7">
            <w:pPr>
              <w:ind w:firstLine="0"/>
            </w:pPr>
            <w:r>
              <w:t>Yearly salary (L.)</w:t>
            </w:r>
          </w:p>
        </w:tc>
      </w:tr>
      <w:tr w:rsidR="00982DD7" w:rsidTr="005C2272">
        <w:trPr>
          <w:jc w:val="center"/>
        </w:trPr>
        <w:tc>
          <w:tcPr>
            <w:tcW w:w="0" w:type="auto"/>
          </w:tcPr>
          <w:p w:rsidR="00982DD7" w:rsidRDefault="00982DD7" w:rsidP="00982DD7">
            <w:pPr>
              <w:ind w:firstLine="0"/>
            </w:pPr>
          </w:p>
        </w:tc>
        <w:tc>
          <w:tcPr>
            <w:tcW w:w="0" w:type="auto"/>
          </w:tcPr>
          <w:p w:rsidR="00982DD7" w:rsidRDefault="00982DD7" w:rsidP="00982DD7">
            <w:pPr>
              <w:ind w:firstLine="0"/>
            </w:pPr>
          </w:p>
        </w:tc>
        <w:tc>
          <w:tcPr>
            <w:tcW w:w="0" w:type="auto"/>
          </w:tcPr>
          <w:p w:rsidR="00982DD7" w:rsidRDefault="00982DD7" w:rsidP="00982DD7">
            <w:pPr>
              <w:ind w:firstLine="0"/>
            </w:pPr>
          </w:p>
        </w:tc>
      </w:tr>
      <w:tr w:rsidR="00982DD7" w:rsidTr="005C2272">
        <w:trPr>
          <w:jc w:val="center"/>
        </w:trPr>
        <w:tc>
          <w:tcPr>
            <w:tcW w:w="0" w:type="auto"/>
          </w:tcPr>
          <w:p w:rsidR="00982DD7" w:rsidRDefault="00982DD7" w:rsidP="00982DD7">
            <w:pPr>
              <w:ind w:firstLine="0"/>
            </w:pPr>
            <w:r>
              <w:t>Domenico ALDINI</w:t>
            </w:r>
          </w:p>
        </w:tc>
        <w:tc>
          <w:tcPr>
            <w:tcW w:w="0" w:type="auto"/>
          </w:tcPr>
          <w:p w:rsidR="00982DD7" w:rsidRDefault="00982DD7" w:rsidP="00982DD7">
            <w:pPr>
              <w:ind w:firstLine="0"/>
            </w:pPr>
            <w:proofErr w:type="spellStart"/>
            <w:r>
              <w:t>Ministro</w:t>
            </w:r>
            <w:proofErr w:type="spellEnd"/>
            <w:r>
              <w:t xml:space="preserve"> </w:t>
            </w:r>
            <w:proofErr w:type="spellStart"/>
            <w:r>
              <w:t>principale</w:t>
            </w:r>
            <w:proofErr w:type="spellEnd"/>
          </w:p>
        </w:tc>
        <w:tc>
          <w:tcPr>
            <w:tcW w:w="0" w:type="auto"/>
          </w:tcPr>
          <w:p w:rsidR="00982DD7" w:rsidRDefault="00982DD7" w:rsidP="00982DD7">
            <w:pPr>
              <w:ind w:firstLine="0"/>
              <w:jc w:val="center"/>
            </w:pPr>
            <w:r>
              <w:t>1700</w:t>
            </w:r>
          </w:p>
        </w:tc>
      </w:tr>
      <w:tr w:rsidR="00982DD7" w:rsidTr="005C2272">
        <w:trPr>
          <w:jc w:val="center"/>
        </w:trPr>
        <w:tc>
          <w:tcPr>
            <w:tcW w:w="0" w:type="auto"/>
          </w:tcPr>
          <w:p w:rsidR="00982DD7" w:rsidRDefault="00982DD7" w:rsidP="00982DD7">
            <w:pPr>
              <w:ind w:firstLine="0"/>
            </w:pPr>
            <w:r>
              <w:t>Francesco FOND</w:t>
            </w:r>
          </w:p>
        </w:tc>
        <w:tc>
          <w:tcPr>
            <w:tcW w:w="0" w:type="auto"/>
          </w:tcPr>
          <w:p w:rsidR="00982DD7" w:rsidRDefault="00982DD7" w:rsidP="00982DD7">
            <w:pPr>
              <w:ind w:firstLine="0"/>
            </w:pPr>
            <w:proofErr w:type="spellStart"/>
            <w:r>
              <w:t>Magazziniere</w:t>
            </w:r>
            <w:proofErr w:type="spellEnd"/>
          </w:p>
        </w:tc>
        <w:tc>
          <w:tcPr>
            <w:tcW w:w="0" w:type="auto"/>
          </w:tcPr>
          <w:p w:rsidR="00982DD7" w:rsidRDefault="00982DD7" w:rsidP="00982DD7">
            <w:pPr>
              <w:ind w:firstLine="0"/>
              <w:jc w:val="center"/>
            </w:pPr>
            <w:r>
              <w:t>200</w:t>
            </w:r>
          </w:p>
        </w:tc>
      </w:tr>
      <w:tr w:rsidR="00DA5360" w:rsidTr="005C2272">
        <w:trPr>
          <w:jc w:val="center"/>
        </w:trPr>
        <w:tc>
          <w:tcPr>
            <w:tcW w:w="0" w:type="auto"/>
          </w:tcPr>
          <w:p w:rsidR="00DA5360" w:rsidRDefault="00DA5360" w:rsidP="00982DD7">
            <w:pPr>
              <w:ind w:firstLine="0"/>
            </w:pPr>
            <w:proofErr w:type="spellStart"/>
            <w:r>
              <w:t>Filippo</w:t>
            </w:r>
            <w:proofErr w:type="spellEnd"/>
            <w:r>
              <w:t xml:space="preserve"> BRUNELLESCHI</w:t>
            </w:r>
          </w:p>
        </w:tc>
        <w:tc>
          <w:tcPr>
            <w:tcW w:w="0" w:type="auto"/>
          </w:tcPr>
          <w:p w:rsidR="00DA5360" w:rsidRDefault="00DA5360" w:rsidP="00DA5360">
            <w:pPr>
              <w:ind w:firstLine="0"/>
            </w:pPr>
            <w:proofErr w:type="spellStart"/>
            <w:r>
              <w:t>Bollatore</w:t>
            </w:r>
            <w:proofErr w:type="spellEnd"/>
          </w:p>
        </w:tc>
        <w:tc>
          <w:tcPr>
            <w:tcW w:w="0" w:type="auto"/>
          </w:tcPr>
          <w:p w:rsidR="00DA5360" w:rsidRDefault="00DA5360" w:rsidP="00982DD7">
            <w:pPr>
              <w:ind w:firstLine="0"/>
              <w:jc w:val="center"/>
            </w:pPr>
            <w:r>
              <w:t>53.6.8</w:t>
            </w:r>
          </w:p>
        </w:tc>
      </w:tr>
      <w:tr w:rsidR="00982DD7" w:rsidTr="005C2272">
        <w:trPr>
          <w:jc w:val="center"/>
        </w:trPr>
        <w:tc>
          <w:tcPr>
            <w:tcW w:w="0" w:type="auto"/>
          </w:tcPr>
          <w:p w:rsidR="00982DD7" w:rsidRDefault="00982DD7" w:rsidP="00982DD7">
            <w:pPr>
              <w:ind w:firstLine="0"/>
            </w:pPr>
            <w:proofErr w:type="spellStart"/>
            <w:r>
              <w:t>Filippo</w:t>
            </w:r>
            <w:proofErr w:type="spellEnd"/>
            <w:r>
              <w:t xml:space="preserve"> SOLDI</w:t>
            </w:r>
          </w:p>
        </w:tc>
        <w:tc>
          <w:tcPr>
            <w:tcW w:w="0" w:type="auto"/>
          </w:tcPr>
          <w:p w:rsidR="00982DD7" w:rsidRPr="000E7A35" w:rsidRDefault="00982DD7" w:rsidP="00982DD7">
            <w:pPr>
              <w:ind w:firstLine="0"/>
              <w:rPr>
                <w:lang w:val="it-IT"/>
              </w:rPr>
            </w:pPr>
            <w:r w:rsidRPr="000E7A35">
              <w:rPr>
                <w:lang w:val="it-IT"/>
              </w:rPr>
              <w:t>Ministro per spedire le carte</w:t>
            </w:r>
          </w:p>
        </w:tc>
        <w:tc>
          <w:tcPr>
            <w:tcW w:w="0" w:type="auto"/>
          </w:tcPr>
          <w:p w:rsidR="00982DD7" w:rsidRDefault="00982DD7" w:rsidP="00982DD7">
            <w:pPr>
              <w:ind w:firstLine="0"/>
              <w:jc w:val="center"/>
            </w:pPr>
            <w:r>
              <w:t>60</w:t>
            </w:r>
          </w:p>
        </w:tc>
      </w:tr>
      <w:tr w:rsidR="00982DD7" w:rsidTr="005C2272">
        <w:trPr>
          <w:jc w:val="center"/>
        </w:trPr>
        <w:tc>
          <w:tcPr>
            <w:tcW w:w="0" w:type="auto"/>
          </w:tcPr>
          <w:p w:rsidR="00982DD7" w:rsidRDefault="00982DD7" w:rsidP="00982DD7">
            <w:pPr>
              <w:ind w:firstLine="0"/>
            </w:pPr>
            <w:r>
              <w:t>Giuseppe MANETTI</w:t>
            </w:r>
          </w:p>
        </w:tc>
        <w:tc>
          <w:tcPr>
            <w:tcW w:w="0" w:type="auto"/>
          </w:tcPr>
          <w:p w:rsidR="00982DD7" w:rsidRDefault="00982DD7" w:rsidP="00982DD7">
            <w:pPr>
              <w:ind w:firstLine="0"/>
            </w:pPr>
            <w:proofErr w:type="spellStart"/>
            <w:r>
              <w:t>Aiuto</w:t>
            </w:r>
            <w:proofErr w:type="spellEnd"/>
            <w:r>
              <w:t xml:space="preserve"> </w:t>
            </w:r>
            <w:proofErr w:type="spellStart"/>
            <w:r>
              <w:t>provvisionale</w:t>
            </w:r>
            <w:proofErr w:type="spellEnd"/>
          </w:p>
        </w:tc>
        <w:tc>
          <w:tcPr>
            <w:tcW w:w="0" w:type="auto"/>
          </w:tcPr>
          <w:p w:rsidR="00982DD7" w:rsidRDefault="00982DD7" w:rsidP="00982DD7">
            <w:pPr>
              <w:ind w:firstLine="0"/>
              <w:jc w:val="center"/>
            </w:pPr>
            <w:r>
              <w:t>400</w:t>
            </w:r>
          </w:p>
        </w:tc>
      </w:tr>
      <w:tr w:rsidR="00982DD7" w:rsidTr="005C2272">
        <w:trPr>
          <w:jc w:val="center"/>
        </w:trPr>
        <w:tc>
          <w:tcPr>
            <w:tcW w:w="0" w:type="auto"/>
          </w:tcPr>
          <w:p w:rsidR="00982DD7" w:rsidRDefault="00982DD7" w:rsidP="00982DD7">
            <w:pPr>
              <w:ind w:firstLine="0"/>
            </w:pPr>
          </w:p>
        </w:tc>
        <w:tc>
          <w:tcPr>
            <w:tcW w:w="0" w:type="auto"/>
          </w:tcPr>
          <w:p w:rsidR="00982DD7" w:rsidRDefault="00982DD7" w:rsidP="00982DD7">
            <w:pPr>
              <w:ind w:firstLine="0"/>
            </w:pPr>
          </w:p>
        </w:tc>
        <w:tc>
          <w:tcPr>
            <w:tcW w:w="0" w:type="auto"/>
          </w:tcPr>
          <w:p w:rsidR="00982DD7" w:rsidRDefault="00982DD7" w:rsidP="00982DD7">
            <w:pPr>
              <w:ind w:firstLine="0"/>
              <w:jc w:val="center"/>
            </w:pPr>
          </w:p>
        </w:tc>
      </w:tr>
      <w:tr w:rsidR="00DA5360" w:rsidTr="005C2272">
        <w:trPr>
          <w:jc w:val="center"/>
        </w:trPr>
        <w:tc>
          <w:tcPr>
            <w:tcW w:w="0" w:type="auto"/>
          </w:tcPr>
          <w:p w:rsidR="00DA5360" w:rsidRDefault="00DA5360" w:rsidP="00DA5360">
            <w:pPr>
              <w:ind w:firstLine="0"/>
              <w:jc w:val="left"/>
            </w:pPr>
            <w:r>
              <w:t>Total</w:t>
            </w:r>
          </w:p>
        </w:tc>
        <w:tc>
          <w:tcPr>
            <w:tcW w:w="0" w:type="auto"/>
          </w:tcPr>
          <w:p w:rsidR="00DA5360" w:rsidRDefault="00DA5360" w:rsidP="00982DD7">
            <w:pPr>
              <w:ind w:firstLine="0"/>
            </w:pPr>
          </w:p>
        </w:tc>
        <w:tc>
          <w:tcPr>
            <w:tcW w:w="0" w:type="auto"/>
          </w:tcPr>
          <w:p w:rsidR="00DA5360" w:rsidRDefault="00DA5360" w:rsidP="00982DD7">
            <w:pPr>
              <w:ind w:firstLine="0"/>
              <w:jc w:val="center"/>
            </w:pPr>
            <w:r>
              <w:t>2413.6.8</w:t>
            </w:r>
          </w:p>
        </w:tc>
      </w:tr>
    </w:tbl>
    <w:p w:rsidR="007938E4" w:rsidRDefault="007938E4" w:rsidP="00982DD7"/>
    <w:p w:rsidR="00982DD7" w:rsidRPr="00C600E7" w:rsidRDefault="00C97D92" w:rsidP="00982DD7">
      <w:r>
        <w:t>This</w:t>
      </w:r>
      <w:r w:rsidR="00FB51B7">
        <w:t xml:space="preserve"> cumulative</w:t>
      </w:r>
      <w:r w:rsidR="009D0466">
        <w:t xml:space="preserve"> list is </w:t>
      </w:r>
      <w:r w:rsidR="00982DD7">
        <w:t xml:space="preserve">followed by twelve official receipts, one for each month, with the salaries given to all employees of </w:t>
      </w:r>
      <w:proofErr w:type="spellStart"/>
      <w:r w:rsidR="00982DD7">
        <w:t>Ufficio</w:t>
      </w:r>
      <w:proofErr w:type="spellEnd"/>
      <w:r w:rsidR="00982DD7">
        <w:t xml:space="preserve"> del </w:t>
      </w:r>
      <w:proofErr w:type="spellStart"/>
      <w:r w:rsidR="00982DD7">
        <w:t>Bollo</w:t>
      </w:r>
      <w:proofErr w:type="spellEnd"/>
      <w:r w:rsidR="00982DD7">
        <w:t>.</w:t>
      </w:r>
      <w:r w:rsidR="00A34EEE">
        <w:t xml:space="preserve"> These are official </w:t>
      </w:r>
      <w:r w:rsidR="00C600E7">
        <w:t>forms</w:t>
      </w:r>
      <w:r w:rsidR="00A34EEE">
        <w:t xml:space="preserve">, </w:t>
      </w:r>
      <w:r w:rsidR="00C600E7">
        <w:t>used at every</w:t>
      </w:r>
      <w:r w:rsidR="00BE270C">
        <w:t xml:space="preserve"> public </w:t>
      </w:r>
      <w:r w:rsidR="00C600E7">
        <w:t>office</w:t>
      </w:r>
      <w:r w:rsidR="00BE270C">
        <w:t xml:space="preserve">, </w:t>
      </w:r>
      <w:r w:rsidR="00C600E7">
        <w:t xml:space="preserve">printed </w:t>
      </w:r>
      <w:r w:rsidR="00A34EEE">
        <w:t>wit</w:t>
      </w:r>
      <w:r w:rsidR="00BE270C">
        <w:t xml:space="preserve">h </w:t>
      </w:r>
      <w:r w:rsidR="00DA37C3">
        <w:t xml:space="preserve">several columns and rows </w:t>
      </w:r>
      <w:r w:rsidR="0049219B">
        <w:t>ready</w:t>
      </w:r>
      <w:r w:rsidR="00DA37C3">
        <w:t xml:space="preserve"> for inserting in order </w:t>
      </w:r>
      <w:r w:rsidR="00C600E7">
        <w:t>name</w:t>
      </w:r>
      <w:r w:rsidR="00DA37C3">
        <w:t>, charge,</w:t>
      </w:r>
      <w:r w:rsidR="00C600E7">
        <w:t xml:space="preserve"> and </w:t>
      </w:r>
      <w:r w:rsidR="00BE270C">
        <w:t>signature</w:t>
      </w:r>
      <w:r w:rsidR="00A34EEE">
        <w:t xml:space="preserve"> of </w:t>
      </w:r>
      <w:r w:rsidR="00BE270C">
        <w:t xml:space="preserve">every member of </w:t>
      </w:r>
      <w:r w:rsidR="00A34EEE">
        <w:t>the staff, who received the salary.</w:t>
      </w:r>
    </w:p>
    <w:p w:rsidR="00982DD7" w:rsidRDefault="00A34EEE" w:rsidP="00982DD7">
      <w:r>
        <w:t>We can thus become</w:t>
      </w:r>
      <w:r w:rsidR="00982DD7">
        <w:t xml:space="preserve"> acquainted </w:t>
      </w:r>
      <w:r>
        <w:t>with</w:t>
      </w:r>
      <w:r w:rsidR="00982DD7">
        <w:t xml:space="preserve"> names and charges of the employees involved. In particular, it is worth noting the great spread in money amounts, and especially the high salary of the head of the office</w:t>
      </w:r>
      <w:r w:rsidR="00BE270C">
        <w:t>, not comparable at all with the remaining ones</w:t>
      </w:r>
      <w:r w:rsidR="00982DD7">
        <w:t xml:space="preserve">. </w:t>
      </w:r>
    </w:p>
    <w:p w:rsidR="00982DD7" w:rsidRPr="00642630" w:rsidRDefault="00982DD7" w:rsidP="00982DD7">
      <w:r>
        <w:t xml:space="preserve">I am not able to </w:t>
      </w:r>
      <w:r w:rsidR="0049219B">
        <w:t>specify</w:t>
      </w:r>
      <w:r>
        <w:t xml:space="preserve"> how </w:t>
      </w:r>
      <w:r w:rsidR="00FB51B7">
        <w:t xml:space="preserve">much </w:t>
      </w:r>
      <w:r>
        <w:t xml:space="preserve">this </w:t>
      </w:r>
      <w:r w:rsidR="00BE270C">
        <w:t xml:space="preserve">divergence </w:t>
      </w:r>
      <w:r>
        <w:t xml:space="preserve">was common at the time. </w:t>
      </w:r>
      <w:r w:rsidR="00A34EEE">
        <w:t>It must be noted, however, that, a</w:t>
      </w:r>
      <w:r w:rsidR="009F49AA">
        <w:t>t least for some of these employees</w:t>
      </w:r>
      <w:r w:rsidR="00A34EEE">
        <w:t>,</w:t>
      </w:r>
      <w:r w:rsidR="009F49AA">
        <w:t xml:space="preserve"> the salary indicated was only a part of their incomes, because they received </w:t>
      </w:r>
      <w:r w:rsidR="00BE270C">
        <w:t xml:space="preserve">a second salary </w:t>
      </w:r>
      <w:r w:rsidR="009F49AA">
        <w:t xml:space="preserve">from the </w:t>
      </w:r>
      <w:r w:rsidR="00A62C63">
        <w:t xml:space="preserve">parallel administrative </w:t>
      </w:r>
      <w:r w:rsidR="009F49AA">
        <w:t xml:space="preserve">section of </w:t>
      </w:r>
      <w:r w:rsidR="00A62C63">
        <w:t xml:space="preserve">the </w:t>
      </w:r>
      <w:r w:rsidR="009F49AA">
        <w:t>stamped paper, in the same office.</w:t>
      </w:r>
    </w:p>
    <w:p w:rsidR="00323241" w:rsidRDefault="00323241" w:rsidP="00E66C41">
      <w:pPr>
        <w:ind w:firstLine="0"/>
      </w:pPr>
    </w:p>
    <w:p w:rsidR="00323241" w:rsidRDefault="00330753" w:rsidP="00330753">
      <w:pPr>
        <w:pStyle w:val="Heading2"/>
      </w:pPr>
      <w:r>
        <w:t>2.5</w:t>
      </w:r>
      <w:r w:rsidR="00011DCB" w:rsidRPr="00011DCB">
        <w:t xml:space="preserve"> </w:t>
      </w:r>
      <w:proofErr w:type="spellStart"/>
      <w:r w:rsidR="00011DCB" w:rsidRPr="00011DCB">
        <w:t>Spese</w:t>
      </w:r>
      <w:proofErr w:type="spellEnd"/>
      <w:r w:rsidR="00011DCB" w:rsidRPr="00011DCB">
        <w:t xml:space="preserve"> </w:t>
      </w:r>
      <w:proofErr w:type="spellStart"/>
      <w:r w:rsidR="00011DCB" w:rsidRPr="00011DCB">
        <w:t>Generali</w:t>
      </w:r>
      <w:proofErr w:type="spellEnd"/>
    </w:p>
    <w:p w:rsidR="00330753" w:rsidRPr="00011DCB" w:rsidRDefault="00330753" w:rsidP="00E91C7D">
      <w:pPr>
        <w:rPr>
          <w:b/>
        </w:rPr>
      </w:pPr>
    </w:p>
    <w:p w:rsidR="0047668D" w:rsidRDefault="002D1076" w:rsidP="00E91C7D">
      <w:r>
        <w:t xml:space="preserve">The cumulative table </w:t>
      </w:r>
      <w:r w:rsidR="00FB51B7">
        <w:t>written in the first page of the part dedicated to management</w:t>
      </w:r>
      <w:r>
        <w:t xml:space="preserve"> expenses </w:t>
      </w:r>
      <w:r w:rsidR="00A34EEE">
        <w:t>of</w:t>
      </w:r>
      <w:r w:rsidR="007938E4">
        <w:t xml:space="preserve"> </w:t>
      </w:r>
      <w:r w:rsidR="00A34EEE">
        <w:t xml:space="preserve">1776 </w:t>
      </w:r>
      <w:r>
        <w:t>is copied below.</w:t>
      </w:r>
    </w:p>
    <w:p w:rsidR="002D0F08" w:rsidRDefault="002D0F08" w:rsidP="00E91C7D"/>
    <w:tbl>
      <w:tblPr>
        <w:tblStyle w:val="TableGrid"/>
        <w:tblW w:w="0" w:type="auto"/>
        <w:jc w:val="center"/>
        <w:tblLook w:val="04A0" w:firstRow="1" w:lastRow="0" w:firstColumn="1" w:lastColumn="0" w:noHBand="0" w:noVBand="1"/>
      </w:tblPr>
      <w:tblGrid>
        <w:gridCol w:w="3209"/>
        <w:gridCol w:w="1203"/>
      </w:tblGrid>
      <w:tr w:rsidR="002D0F08" w:rsidTr="007D5987">
        <w:trPr>
          <w:jc w:val="center"/>
        </w:trPr>
        <w:tc>
          <w:tcPr>
            <w:tcW w:w="0" w:type="auto"/>
          </w:tcPr>
          <w:p w:rsidR="002D0F08" w:rsidRDefault="002D0F08" w:rsidP="00E91C7D">
            <w:pPr>
              <w:ind w:firstLine="0"/>
            </w:pPr>
            <w:bookmarkStart w:id="0" w:name="_GoBack"/>
            <w:bookmarkEnd w:id="0"/>
            <w:proofErr w:type="spellStart"/>
            <w:r>
              <w:t>Regali</w:t>
            </w:r>
            <w:proofErr w:type="spellEnd"/>
            <w:r>
              <w:t xml:space="preserve"> di Carte</w:t>
            </w:r>
          </w:p>
        </w:tc>
        <w:tc>
          <w:tcPr>
            <w:tcW w:w="0" w:type="auto"/>
          </w:tcPr>
          <w:p w:rsidR="002D0F08" w:rsidRDefault="007D5987" w:rsidP="007D5987">
            <w:pPr>
              <w:ind w:firstLine="0"/>
              <w:jc w:val="center"/>
            </w:pPr>
            <w:r>
              <w:t xml:space="preserve">L. </w:t>
            </w:r>
            <w:r w:rsidR="002D0F08">
              <w:t>343.4</w:t>
            </w:r>
          </w:p>
        </w:tc>
      </w:tr>
      <w:tr w:rsidR="002D0F08" w:rsidTr="007D5987">
        <w:trPr>
          <w:jc w:val="center"/>
        </w:trPr>
        <w:tc>
          <w:tcPr>
            <w:tcW w:w="0" w:type="auto"/>
          </w:tcPr>
          <w:p w:rsidR="002D0F08" w:rsidRPr="000E7A35" w:rsidRDefault="002D0F08" w:rsidP="00E91C7D">
            <w:pPr>
              <w:ind w:firstLine="0"/>
              <w:rPr>
                <w:lang w:val="it-IT"/>
              </w:rPr>
            </w:pPr>
            <w:r w:rsidRPr="000E7A35">
              <w:rPr>
                <w:lang w:val="it-IT"/>
              </w:rPr>
              <w:t>Mance solite per le Solennità</w:t>
            </w:r>
          </w:p>
        </w:tc>
        <w:tc>
          <w:tcPr>
            <w:tcW w:w="0" w:type="auto"/>
          </w:tcPr>
          <w:p w:rsidR="002D0F08" w:rsidRDefault="007D5987" w:rsidP="007D5987">
            <w:pPr>
              <w:ind w:firstLine="0"/>
              <w:jc w:val="center"/>
            </w:pPr>
            <w:r>
              <w:t xml:space="preserve">L. </w:t>
            </w:r>
            <w:r w:rsidR="002D0F08">
              <w:t>171.5</w:t>
            </w:r>
          </w:p>
        </w:tc>
      </w:tr>
      <w:tr w:rsidR="002D0F08" w:rsidTr="007D5987">
        <w:trPr>
          <w:jc w:val="center"/>
        </w:trPr>
        <w:tc>
          <w:tcPr>
            <w:tcW w:w="0" w:type="auto"/>
          </w:tcPr>
          <w:p w:rsidR="002D0F08" w:rsidRDefault="002D0F08" w:rsidP="00E91C7D">
            <w:pPr>
              <w:ind w:firstLine="0"/>
            </w:pPr>
            <w:proofErr w:type="spellStart"/>
            <w:r>
              <w:t>Spedizioni</w:t>
            </w:r>
            <w:proofErr w:type="spellEnd"/>
            <w:r>
              <w:t xml:space="preserve"> in </w:t>
            </w:r>
            <w:proofErr w:type="spellStart"/>
            <w:r>
              <w:t>Dogana</w:t>
            </w:r>
            <w:proofErr w:type="spellEnd"/>
          </w:p>
        </w:tc>
        <w:tc>
          <w:tcPr>
            <w:tcW w:w="0" w:type="auto"/>
          </w:tcPr>
          <w:p w:rsidR="002D0F08" w:rsidRDefault="007D5987" w:rsidP="007D5987">
            <w:pPr>
              <w:ind w:firstLine="0"/>
              <w:jc w:val="center"/>
            </w:pPr>
            <w:r>
              <w:t xml:space="preserve">L. </w:t>
            </w:r>
            <w:r w:rsidR="002D0F08">
              <w:t>537.8.4</w:t>
            </w:r>
          </w:p>
        </w:tc>
      </w:tr>
      <w:tr w:rsidR="002D0F08" w:rsidTr="007D5987">
        <w:trPr>
          <w:jc w:val="center"/>
        </w:trPr>
        <w:tc>
          <w:tcPr>
            <w:tcW w:w="0" w:type="auto"/>
          </w:tcPr>
          <w:p w:rsidR="002D0F08" w:rsidRDefault="002D0F08" w:rsidP="00E91C7D">
            <w:pPr>
              <w:ind w:firstLine="0"/>
            </w:pPr>
            <w:proofErr w:type="spellStart"/>
            <w:r>
              <w:t>Spese</w:t>
            </w:r>
            <w:proofErr w:type="spellEnd"/>
            <w:r>
              <w:t xml:space="preserve"> diverse. </w:t>
            </w:r>
            <w:proofErr w:type="spellStart"/>
            <w:r>
              <w:t>Ordinarie</w:t>
            </w:r>
            <w:proofErr w:type="spellEnd"/>
            <w:r>
              <w:t xml:space="preserve">. </w:t>
            </w:r>
            <w:proofErr w:type="spellStart"/>
            <w:r>
              <w:t>Carta</w:t>
            </w:r>
            <w:proofErr w:type="spellEnd"/>
          </w:p>
        </w:tc>
        <w:tc>
          <w:tcPr>
            <w:tcW w:w="0" w:type="auto"/>
          </w:tcPr>
          <w:p w:rsidR="002D0F08" w:rsidRDefault="007D5987" w:rsidP="007D5987">
            <w:pPr>
              <w:ind w:firstLine="0"/>
              <w:jc w:val="center"/>
            </w:pPr>
            <w:r>
              <w:t xml:space="preserve">L. </w:t>
            </w:r>
            <w:r w:rsidR="002D0F08">
              <w:t>73.13.4</w:t>
            </w:r>
          </w:p>
        </w:tc>
      </w:tr>
    </w:tbl>
    <w:p w:rsidR="002D1076" w:rsidRDefault="002D1076" w:rsidP="006A59BD">
      <w:pPr>
        <w:pStyle w:val="Heading2"/>
      </w:pPr>
    </w:p>
    <w:p w:rsidR="009F49AA" w:rsidRPr="005C189D" w:rsidRDefault="00A34EEE" w:rsidP="009F49AA">
      <w:r>
        <w:t>As for the previous sections, t</w:t>
      </w:r>
      <w:r w:rsidR="009F49AA">
        <w:t xml:space="preserve">his page is followed by the corresponding receipts. Both for </w:t>
      </w:r>
      <w:proofErr w:type="spellStart"/>
      <w:r w:rsidR="009F49AA" w:rsidRPr="005C2272">
        <w:rPr>
          <w:i/>
        </w:rPr>
        <w:t>Regali</w:t>
      </w:r>
      <w:proofErr w:type="spellEnd"/>
      <w:r w:rsidR="009F49AA" w:rsidRPr="005C2272">
        <w:rPr>
          <w:i/>
        </w:rPr>
        <w:t xml:space="preserve"> di Carte</w:t>
      </w:r>
      <w:r w:rsidR="009F49AA">
        <w:t xml:space="preserve">, card presents, and </w:t>
      </w:r>
      <w:proofErr w:type="spellStart"/>
      <w:r w:rsidR="009F49AA" w:rsidRPr="005C2272">
        <w:rPr>
          <w:i/>
        </w:rPr>
        <w:t>Mance</w:t>
      </w:r>
      <w:proofErr w:type="spellEnd"/>
      <w:r w:rsidR="009F49AA" w:rsidRPr="005C2272">
        <w:rPr>
          <w:i/>
        </w:rPr>
        <w:t xml:space="preserve"> per le </w:t>
      </w:r>
      <w:proofErr w:type="spellStart"/>
      <w:r w:rsidR="009F49AA" w:rsidRPr="005C2272">
        <w:rPr>
          <w:i/>
        </w:rPr>
        <w:t>Solennità</w:t>
      </w:r>
      <w:proofErr w:type="spellEnd"/>
      <w:r w:rsidR="009F49AA">
        <w:t xml:space="preserve">, tips for solemnities, we have just one page with the names of the beneficiaries. Usually they </w:t>
      </w:r>
      <w:r>
        <w:t>correspond to</w:t>
      </w:r>
      <w:r w:rsidR="009F49AA">
        <w:t xml:space="preserve"> high charges of the administration. </w:t>
      </w:r>
      <w:r w:rsidR="00CB1E3E" w:rsidRPr="005C189D">
        <w:t>(So</w:t>
      </w:r>
      <w:r w:rsidR="005854DA" w:rsidRPr="005C189D">
        <w:t>lemnities indicated are</w:t>
      </w:r>
      <w:r w:rsidR="00CB1E3E" w:rsidRPr="005C189D">
        <w:t xml:space="preserve">: </w:t>
      </w:r>
      <w:proofErr w:type="spellStart"/>
      <w:r w:rsidR="00CB1E3E" w:rsidRPr="005C189D">
        <w:t>Berlingacci</w:t>
      </w:r>
      <w:r w:rsidR="005854DA" w:rsidRPr="005C189D">
        <w:t>o</w:t>
      </w:r>
      <w:proofErr w:type="spellEnd"/>
      <w:r w:rsidR="005854DA" w:rsidRPr="005C189D">
        <w:t xml:space="preserve">, </w:t>
      </w:r>
      <w:proofErr w:type="spellStart"/>
      <w:r w:rsidR="005854DA" w:rsidRPr="005C189D">
        <w:t>Pasqua</w:t>
      </w:r>
      <w:proofErr w:type="spellEnd"/>
      <w:r w:rsidR="005854DA" w:rsidRPr="005C189D">
        <w:t xml:space="preserve"> di </w:t>
      </w:r>
      <w:proofErr w:type="spellStart"/>
      <w:r w:rsidR="005854DA" w:rsidRPr="005C189D">
        <w:t>Resurrezione</w:t>
      </w:r>
      <w:proofErr w:type="spellEnd"/>
      <w:r w:rsidR="005854DA" w:rsidRPr="005C189D">
        <w:t xml:space="preserve">, San Giovanni, </w:t>
      </w:r>
      <w:proofErr w:type="spellStart"/>
      <w:r w:rsidR="005854DA" w:rsidRPr="005C189D">
        <w:t>Ferragosto</w:t>
      </w:r>
      <w:proofErr w:type="spellEnd"/>
      <w:r w:rsidR="005854DA" w:rsidRPr="005C189D">
        <w:t xml:space="preserve">, </w:t>
      </w:r>
      <w:proofErr w:type="spellStart"/>
      <w:r w:rsidR="005854DA" w:rsidRPr="005C189D">
        <w:t>O</w:t>
      </w:r>
      <w:r w:rsidR="00CB1E3E" w:rsidRPr="005C189D">
        <w:t>gnissanti</w:t>
      </w:r>
      <w:proofErr w:type="spellEnd"/>
      <w:r w:rsidR="00CB1E3E" w:rsidRPr="005C189D">
        <w:t xml:space="preserve">, Santo </w:t>
      </w:r>
      <w:proofErr w:type="spellStart"/>
      <w:r w:rsidR="00CB1E3E" w:rsidRPr="005C189D">
        <w:t>N</w:t>
      </w:r>
      <w:r w:rsidR="005854DA" w:rsidRPr="005C189D">
        <w:t>atale</w:t>
      </w:r>
      <w:proofErr w:type="spellEnd"/>
      <w:r w:rsidR="005854DA" w:rsidRPr="005C189D">
        <w:t>.)</w:t>
      </w:r>
    </w:p>
    <w:p w:rsidR="00FB51B7" w:rsidRDefault="009F49AA" w:rsidP="00A34EEE">
      <w:r>
        <w:t xml:space="preserve">For </w:t>
      </w:r>
      <w:proofErr w:type="spellStart"/>
      <w:r w:rsidRPr="005C2272">
        <w:rPr>
          <w:i/>
        </w:rPr>
        <w:t>Spedizioni</w:t>
      </w:r>
      <w:proofErr w:type="spellEnd"/>
      <w:r w:rsidRPr="005C2272">
        <w:rPr>
          <w:i/>
        </w:rPr>
        <w:t xml:space="preserve"> in </w:t>
      </w:r>
      <w:proofErr w:type="spellStart"/>
      <w:r w:rsidRPr="005C2272">
        <w:rPr>
          <w:i/>
        </w:rPr>
        <w:t>Dogana</w:t>
      </w:r>
      <w:proofErr w:type="spellEnd"/>
      <w:r>
        <w:t xml:space="preserve">, shipments at customs, we instead find two lists of </w:t>
      </w:r>
      <w:r w:rsidR="00BE270C">
        <w:t>expenses</w:t>
      </w:r>
      <w:r w:rsidR="005C189D">
        <w:t xml:space="preserve"> </w:t>
      </w:r>
      <w:r w:rsidR="005C189D">
        <w:rPr>
          <w:rFonts w:cs="Times New Roman"/>
        </w:rPr>
        <w:t>−</w:t>
      </w:r>
      <w:r w:rsidR="005C189D">
        <w:t xml:space="preserve"> one for each semester, both eight pages long</w:t>
      </w:r>
      <w:r>
        <w:t xml:space="preserve"> </w:t>
      </w:r>
      <w:r w:rsidR="005C189D">
        <w:rPr>
          <w:rFonts w:cs="Times New Roman"/>
        </w:rPr>
        <w:t>−</w:t>
      </w:r>
      <w:r w:rsidR="005C189D">
        <w:t xml:space="preserve"> </w:t>
      </w:r>
      <w:r>
        <w:t xml:space="preserve">for </w:t>
      </w:r>
      <w:r w:rsidR="00A34EEE">
        <w:t>card</w:t>
      </w:r>
      <w:r w:rsidR="005C189D">
        <w:t xml:space="preserve"> deliverie</w:t>
      </w:r>
      <w:r w:rsidR="00BE270C">
        <w:t>s</w:t>
      </w:r>
      <w:r w:rsidR="00A34EEE">
        <w:t xml:space="preserve"> to</w:t>
      </w:r>
      <w:r w:rsidR="005C189D">
        <w:t xml:space="preserve"> many places</w:t>
      </w:r>
      <w:r>
        <w:t>.</w:t>
      </w:r>
      <w:r w:rsidR="007938E4">
        <w:t xml:space="preserve"> </w:t>
      </w:r>
    </w:p>
    <w:p w:rsidR="00A34EEE" w:rsidRDefault="009F49AA" w:rsidP="00A34EEE">
      <w:r>
        <w:t xml:space="preserve">Also the </w:t>
      </w:r>
      <w:proofErr w:type="spellStart"/>
      <w:r w:rsidR="00A34EEE" w:rsidRPr="005C2272">
        <w:rPr>
          <w:i/>
        </w:rPr>
        <w:t>Spese</w:t>
      </w:r>
      <w:proofErr w:type="spellEnd"/>
      <w:r w:rsidR="00A34EEE" w:rsidRPr="005C2272">
        <w:rPr>
          <w:i/>
        </w:rPr>
        <w:t xml:space="preserve"> diverse</w:t>
      </w:r>
      <w:r w:rsidR="00A34EEE">
        <w:t xml:space="preserve">, </w:t>
      </w:r>
      <w:r>
        <w:t>various expenses</w:t>
      </w:r>
      <w:r w:rsidR="00A34EEE">
        <w:t>,</w:t>
      </w:r>
      <w:r>
        <w:t xml:space="preserve"> are duly justified with detailed records, se</w:t>
      </w:r>
      <w:r w:rsidR="00DC68FE">
        <w:t>parately for paper, stationery</w:t>
      </w:r>
      <w:r>
        <w:t xml:space="preserve">, and other </w:t>
      </w:r>
      <w:r w:rsidR="00DC68FE">
        <w:t>implements f</w:t>
      </w:r>
      <w:r w:rsidR="00A34EEE">
        <w:t>or the office.</w:t>
      </w:r>
    </w:p>
    <w:p w:rsidR="005C189D" w:rsidRDefault="005C189D" w:rsidP="00A34EEE">
      <w:r>
        <w:t>The last documents in the section are three receipts from the branch offices of Pistoia, Pisa, and Livorno with the corresponding balances of local card commerce.</w:t>
      </w:r>
    </w:p>
    <w:p w:rsidR="009F49AA" w:rsidRPr="009F49AA" w:rsidRDefault="009F49AA" w:rsidP="009F49AA"/>
    <w:p w:rsidR="0047668D" w:rsidRDefault="00330753" w:rsidP="00330753">
      <w:pPr>
        <w:pStyle w:val="Heading1"/>
      </w:pPr>
      <w:r>
        <w:t xml:space="preserve">3. </w:t>
      </w:r>
      <w:r w:rsidR="00032848">
        <w:t>Changes in the other years</w:t>
      </w:r>
    </w:p>
    <w:p w:rsidR="006A59BD" w:rsidRPr="006A59BD" w:rsidRDefault="006A59BD" w:rsidP="006A59BD"/>
    <w:p w:rsidR="006A59BD" w:rsidRDefault="006A59BD" w:rsidP="00F91087">
      <w:r>
        <w:t xml:space="preserve">I will add to the information of 1776 something that derives from the other years, </w:t>
      </w:r>
      <w:r w:rsidR="00FB51B7">
        <w:t xml:space="preserve">considering </w:t>
      </w:r>
      <w:r w:rsidR="00DC68FE">
        <w:t>any</w:t>
      </w:r>
      <w:r>
        <w:t xml:space="preserve"> significant change</w:t>
      </w:r>
      <w:r w:rsidR="00F91087">
        <w:t xml:space="preserve"> of </w:t>
      </w:r>
      <w:r>
        <w:t xml:space="preserve">the situation. Only for card purchases I will </w:t>
      </w:r>
      <w:r w:rsidR="00DC68FE">
        <w:t xml:space="preserve">further </w:t>
      </w:r>
      <w:r>
        <w:t xml:space="preserve">report </w:t>
      </w:r>
      <w:r w:rsidR="00DC68FE">
        <w:t xml:space="preserve">and discuss </w:t>
      </w:r>
      <w:r>
        <w:t xml:space="preserve">the </w:t>
      </w:r>
      <w:r w:rsidR="00DC68FE">
        <w:t xml:space="preserve">corresponding </w:t>
      </w:r>
      <w:r>
        <w:t>information in a specific section later on.</w:t>
      </w:r>
    </w:p>
    <w:p w:rsidR="006A59BD" w:rsidRDefault="00CB1E3E" w:rsidP="006A59BD">
      <w:r>
        <w:t>In</w:t>
      </w:r>
      <w:r w:rsidRPr="00CB1E3E">
        <w:t xml:space="preserve"> the course of time</w:t>
      </w:r>
      <w:r>
        <w:t>, the documentation is less regularly kept and, in particular, we do not find any longer the initial pages with the yearly sums, so that we have to sum up the partial contributions recorded.</w:t>
      </w:r>
    </w:p>
    <w:p w:rsidR="00CB1E3E" w:rsidRPr="00CB1E3E" w:rsidRDefault="00CB1E3E" w:rsidP="006A59BD"/>
    <w:p w:rsidR="00032848" w:rsidRDefault="00330753" w:rsidP="00330753">
      <w:pPr>
        <w:pStyle w:val="Heading2"/>
      </w:pPr>
      <w:r>
        <w:t>3.1</w:t>
      </w:r>
      <w:r w:rsidR="007938E4">
        <w:t xml:space="preserve"> </w:t>
      </w:r>
      <w:proofErr w:type="spellStart"/>
      <w:r w:rsidR="00032848" w:rsidRPr="00323241">
        <w:t>Canone</w:t>
      </w:r>
      <w:proofErr w:type="spellEnd"/>
      <w:r w:rsidR="00032848" w:rsidRPr="00323241">
        <w:t xml:space="preserve"> al </w:t>
      </w:r>
      <w:proofErr w:type="spellStart"/>
      <w:r w:rsidR="00032848" w:rsidRPr="00323241">
        <w:t>Fisco</w:t>
      </w:r>
      <w:proofErr w:type="spellEnd"/>
    </w:p>
    <w:p w:rsidR="00330753" w:rsidRPr="00330753" w:rsidRDefault="00330753" w:rsidP="00330753"/>
    <w:p w:rsidR="00032848" w:rsidRDefault="00DC68FE" w:rsidP="00DC68FE">
      <w:r>
        <w:t>This section is the most uniform of them all</w:t>
      </w:r>
      <w:r w:rsidR="001D238A">
        <w:t>, even though</w:t>
      </w:r>
      <w:r>
        <w:t xml:space="preserve"> the corresponding receipts are missing</w:t>
      </w:r>
      <w:r w:rsidR="001D238A" w:rsidRPr="001D238A">
        <w:t xml:space="preserve"> </w:t>
      </w:r>
      <w:r w:rsidR="001D238A">
        <w:t>for the last years</w:t>
      </w:r>
      <w:r>
        <w:t>. What may distinguish one year from another is whether the s</w:t>
      </w:r>
      <w:r w:rsidR="00FB51B7">
        <w:t>um of s.2 given to the treasurer</w:t>
      </w:r>
      <w:r>
        <w:t xml:space="preserve"> for his monthly receipts is inserted together with the fee, or separately in the section of various expenses.</w:t>
      </w:r>
    </w:p>
    <w:p w:rsidR="00DC68FE" w:rsidRDefault="00DC68FE" w:rsidP="00DC68FE"/>
    <w:p w:rsidR="00032848" w:rsidRDefault="00330753" w:rsidP="00330753">
      <w:pPr>
        <w:pStyle w:val="Heading2"/>
      </w:pPr>
      <w:r>
        <w:t>3.2</w:t>
      </w:r>
      <w:r w:rsidR="00032848" w:rsidRPr="00323241">
        <w:t xml:space="preserve"> </w:t>
      </w:r>
      <w:proofErr w:type="spellStart"/>
      <w:r w:rsidR="00032848" w:rsidRPr="00323241">
        <w:t>Compra</w:t>
      </w:r>
      <w:proofErr w:type="spellEnd"/>
      <w:r w:rsidR="00032848" w:rsidRPr="00323241">
        <w:t xml:space="preserve"> di Carte </w:t>
      </w:r>
    </w:p>
    <w:p w:rsidR="00330753" w:rsidRDefault="00330753" w:rsidP="00032848">
      <w:pPr>
        <w:rPr>
          <w:b/>
        </w:rPr>
      </w:pPr>
    </w:p>
    <w:p w:rsidR="00032848" w:rsidRDefault="00032848" w:rsidP="00032848">
      <w:r>
        <w:t xml:space="preserve">This is </w:t>
      </w:r>
      <w:r w:rsidR="00DC68FE">
        <w:t xml:space="preserve">for us </w:t>
      </w:r>
      <w:r>
        <w:t>the most interesting part of t</w:t>
      </w:r>
      <w:r w:rsidR="00DC68FE">
        <w:t xml:space="preserve">he </w:t>
      </w:r>
      <w:r w:rsidR="0009691D">
        <w:t>records</w:t>
      </w:r>
      <w:r w:rsidR="00CA05D3">
        <w:t xml:space="preserve">, and will be detailed </w:t>
      </w:r>
      <w:r w:rsidR="00CB1E3E">
        <w:t>below</w:t>
      </w:r>
      <w:r>
        <w:t>.</w:t>
      </w:r>
      <w:r w:rsidR="00A62C63">
        <w:t xml:space="preserve"> The general trend is rather regular; however, some discontinuities appear, especially in the production of </w:t>
      </w:r>
      <w:proofErr w:type="spellStart"/>
      <w:r w:rsidR="00A62C63">
        <w:t>Piccole</w:t>
      </w:r>
      <w:proofErr w:type="spellEnd"/>
      <w:r w:rsidR="00A62C63">
        <w:t xml:space="preserve"> or </w:t>
      </w:r>
      <w:proofErr w:type="spellStart"/>
      <w:r w:rsidR="00A62C63">
        <w:t>Francesi</w:t>
      </w:r>
      <w:proofErr w:type="spellEnd"/>
      <w:r w:rsidR="00A62C63">
        <w:t xml:space="preserve"> cards. </w:t>
      </w:r>
    </w:p>
    <w:p w:rsidR="00A62C63" w:rsidRDefault="00A62C63" w:rsidP="00032848">
      <w:r>
        <w:t xml:space="preserve">The problem already indicated of the initial purchases of the year being recorded together with those of the previous year up to a given time, induces the consequence that for either 1783 or 1784 we </w:t>
      </w:r>
      <w:r w:rsidR="001D238A">
        <w:t xml:space="preserve">only </w:t>
      </w:r>
      <w:r>
        <w:t xml:space="preserve">have </w:t>
      </w:r>
      <w:r w:rsidR="001D238A">
        <w:t xml:space="preserve">the records of </w:t>
      </w:r>
      <w:r>
        <w:t>a partial production, instead of that of the whole year.</w:t>
      </w:r>
    </w:p>
    <w:p w:rsidR="00032848" w:rsidRPr="00323241" w:rsidRDefault="00032848" w:rsidP="00032848"/>
    <w:p w:rsidR="00032848" w:rsidRDefault="00330753" w:rsidP="00330753">
      <w:pPr>
        <w:pStyle w:val="Heading2"/>
      </w:pPr>
      <w:r>
        <w:t>3.3</w:t>
      </w:r>
      <w:r w:rsidR="00032848" w:rsidRPr="00011DCB">
        <w:t xml:space="preserve"> </w:t>
      </w:r>
      <w:proofErr w:type="spellStart"/>
      <w:r w:rsidR="00032848" w:rsidRPr="00011DCB">
        <w:t>Provvisioni</w:t>
      </w:r>
      <w:proofErr w:type="spellEnd"/>
      <w:r w:rsidR="00032848" w:rsidRPr="00011DCB">
        <w:t xml:space="preserve"> </w:t>
      </w:r>
      <w:proofErr w:type="spellStart"/>
      <w:r w:rsidR="00032848" w:rsidRPr="00011DCB">
        <w:t>ai</w:t>
      </w:r>
      <w:proofErr w:type="spellEnd"/>
      <w:r w:rsidR="00032848" w:rsidRPr="00011DCB">
        <w:t xml:space="preserve"> </w:t>
      </w:r>
      <w:proofErr w:type="spellStart"/>
      <w:r w:rsidR="00032848" w:rsidRPr="00011DCB">
        <w:t>Ministri</w:t>
      </w:r>
      <w:proofErr w:type="spellEnd"/>
    </w:p>
    <w:p w:rsidR="00330753" w:rsidRDefault="00330753" w:rsidP="00032848">
      <w:pPr>
        <w:rPr>
          <w:b/>
        </w:rPr>
      </w:pPr>
    </w:p>
    <w:p w:rsidR="00032848" w:rsidRDefault="0009691D" w:rsidP="0009691D">
      <w:r>
        <w:t xml:space="preserve">The main change here is found in January 1881, when we first find Giuseppe </w:t>
      </w:r>
      <w:proofErr w:type="spellStart"/>
      <w:r>
        <w:t>Brunacci</w:t>
      </w:r>
      <w:proofErr w:type="spellEnd"/>
      <w:r>
        <w:t xml:space="preserve"> in the place of Domenico </w:t>
      </w:r>
      <w:proofErr w:type="spellStart"/>
      <w:r>
        <w:t>Aldini</w:t>
      </w:r>
      <w:proofErr w:type="spellEnd"/>
      <w:r>
        <w:t xml:space="preserve"> as head of the office. This is much more than just a change of name, because the corresponding </w:t>
      </w:r>
      <w:r w:rsidR="001D238A">
        <w:t xml:space="preserve">yearly </w:t>
      </w:r>
      <w:r>
        <w:t xml:space="preserve">salary decreases from L. 1700 to L. 200. Since July 1881, </w:t>
      </w:r>
      <w:proofErr w:type="spellStart"/>
      <w:r>
        <w:t>Brunacci</w:t>
      </w:r>
      <w:proofErr w:type="spellEnd"/>
      <w:r>
        <w:t xml:space="preserve"> is substituted in his turn by </w:t>
      </w:r>
      <w:proofErr w:type="spellStart"/>
      <w:r w:rsidR="00040159">
        <w:t>Cesare</w:t>
      </w:r>
      <w:proofErr w:type="spellEnd"/>
      <w:r w:rsidR="00040159">
        <w:t xml:space="preserve"> </w:t>
      </w:r>
      <w:r>
        <w:t xml:space="preserve">Del </w:t>
      </w:r>
      <w:proofErr w:type="spellStart"/>
      <w:r>
        <w:t>Noce</w:t>
      </w:r>
      <w:proofErr w:type="spellEnd"/>
      <w:r>
        <w:t>, with the assistance of a new employee</w:t>
      </w:r>
      <w:r w:rsidR="00E4688C">
        <w:t xml:space="preserve">, </w:t>
      </w:r>
      <w:proofErr w:type="spellStart"/>
      <w:r w:rsidR="00E4688C">
        <w:t>Raffaello</w:t>
      </w:r>
      <w:proofErr w:type="spellEnd"/>
      <w:r w:rsidR="00E4688C">
        <w:t xml:space="preserve"> </w:t>
      </w:r>
      <w:proofErr w:type="spellStart"/>
      <w:r w:rsidR="00E4688C">
        <w:t>Sorelli</w:t>
      </w:r>
      <w:proofErr w:type="spellEnd"/>
      <w:r w:rsidR="00E4688C">
        <w:t>,</w:t>
      </w:r>
      <w:r>
        <w:t xml:space="preserve"> with the charge to keep the ledger</w:t>
      </w:r>
      <w:r w:rsidR="001D238A">
        <w:t xml:space="preserve"> updated</w:t>
      </w:r>
      <w:r>
        <w:t xml:space="preserve">. Both of them receive the yearly salary of L. 200, whereas Giuseppe </w:t>
      </w:r>
      <w:proofErr w:type="spellStart"/>
      <w:r>
        <w:t>Manetti</w:t>
      </w:r>
      <w:proofErr w:type="spellEnd"/>
      <w:r w:rsidR="001D238A">
        <w:t xml:space="preserve"> </w:t>
      </w:r>
      <w:r w:rsidR="00FB51B7">
        <w:rPr>
          <w:rFonts w:cs="Times New Roman"/>
        </w:rPr>
        <w:t>−</w:t>
      </w:r>
      <w:r w:rsidR="001D238A">
        <w:t xml:space="preserve"> indicated </w:t>
      </w:r>
      <w:r>
        <w:t xml:space="preserve">as </w:t>
      </w:r>
      <w:r w:rsidR="001D238A">
        <w:t xml:space="preserve">a </w:t>
      </w:r>
      <w:r>
        <w:t xml:space="preserve">provisional assistant </w:t>
      </w:r>
      <w:r w:rsidR="00FB51B7">
        <w:rPr>
          <w:rFonts w:cs="Times New Roman"/>
        </w:rPr>
        <w:t>−</w:t>
      </w:r>
      <w:r w:rsidR="00FB51B7">
        <w:t xml:space="preserve"> </w:t>
      </w:r>
      <w:r w:rsidR="001D238A">
        <w:t xml:space="preserve">receives the relatively high </w:t>
      </w:r>
      <w:r>
        <w:t>yearly salary of L. 400</w:t>
      </w:r>
      <w:r w:rsidR="001D238A">
        <w:t xml:space="preserve"> (</w:t>
      </w:r>
      <w:r>
        <w:t>since May 1882</w:t>
      </w:r>
      <w:r w:rsidR="001D238A">
        <w:t>, he is substituted by his brother Giovanni)</w:t>
      </w:r>
      <w:r>
        <w:t>.</w:t>
      </w:r>
    </w:p>
    <w:p w:rsidR="00821E37" w:rsidRDefault="00821E37" w:rsidP="0009691D"/>
    <w:tbl>
      <w:tblPr>
        <w:tblStyle w:val="TableGrid"/>
        <w:tblW w:w="0" w:type="auto"/>
        <w:jc w:val="center"/>
        <w:tblLook w:val="04A0" w:firstRow="1" w:lastRow="0" w:firstColumn="1" w:lastColumn="0" w:noHBand="0" w:noVBand="1"/>
      </w:tblPr>
      <w:tblGrid>
        <w:gridCol w:w="2263"/>
        <w:gridCol w:w="2922"/>
        <w:gridCol w:w="1929"/>
      </w:tblGrid>
      <w:tr w:rsidR="00CB1E3E" w:rsidTr="009F49AA">
        <w:trPr>
          <w:jc w:val="center"/>
        </w:trPr>
        <w:tc>
          <w:tcPr>
            <w:tcW w:w="0" w:type="auto"/>
          </w:tcPr>
          <w:p w:rsidR="00CB1E3E" w:rsidRDefault="00CB1E3E" w:rsidP="002D1076">
            <w:pPr>
              <w:ind w:firstLine="0"/>
            </w:pPr>
            <w:r>
              <w:t>Name</w:t>
            </w:r>
          </w:p>
        </w:tc>
        <w:tc>
          <w:tcPr>
            <w:tcW w:w="0" w:type="auto"/>
          </w:tcPr>
          <w:p w:rsidR="00CB1E3E" w:rsidRDefault="00CB1E3E" w:rsidP="002D1076">
            <w:pPr>
              <w:ind w:firstLine="0"/>
            </w:pPr>
            <w:r>
              <w:t>Occupation</w:t>
            </w:r>
          </w:p>
        </w:tc>
        <w:tc>
          <w:tcPr>
            <w:tcW w:w="0" w:type="auto"/>
          </w:tcPr>
          <w:p w:rsidR="00CB1E3E" w:rsidRDefault="00CB1E3E" w:rsidP="00CB1E3E">
            <w:pPr>
              <w:ind w:firstLine="0"/>
            </w:pPr>
            <w:r>
              <w:t>Yearly salary (L.)</w:t>
            </w:r>
          </w:p>
        </w:tc>
      </w:tr>
      <w:tr w:rsidR="00CB1E3E" w:rsidTr="009F49AA">
        <w:trPr>
          <w:jc w:val="center"/>
        </w:trPr>
        <w:tc>
          <w:tcPr>
            <w:tcW w:w="0" w:type="auto"/>
          </w:tcPr>
          <w:p w:rsidR="00CB1E3E" w:rsidRDefault="00CB1E3E" w:rsidP="002D1076">
            <w:pPr>
              <w:ind w:firstLine="0"/>
            </w:pPr>
          </w:p>
        </w:tc>
        <w:tc>
          <w:tcPr>
            <w:tcW w:w="0" w:type="auto"/>
          </w:tcPr>
          <w:p w:rsidR="00CB1E3E" w:rsidRDefault="00CB1E3E" w:rsidP="002D1076">
            <w:pPr>
              <w:ind w:firstLine="0"/>
            </w:pPr>
          </w:p>
        </w:tc>
        <w:tc>
          <w:tcPr>
            <w:tcW w:w="0" w:type="auto"/>
          </w:tcPr>
          <w:p w:rsidR="00CB1E3E" w:rsidRDefault="00CB1E3E" w:rsidP="002D1076">
            <w:pPr>
              <w:ind w:firstLine="0"/>
            </w:pPr>
          </w:p>
        </w:tc>
      </w:tr>
      <w:tr w:rsidR="00CB1E3E" w:rsidTr="009F49AA">
        <w:trPr>
          <w:jc w:val="center"/>
        </w:trPr>
        <w:tc>
          <w:tcPr>
            <w:tcW w:w="0" w:type="auto"/>
          </w:tcPr>
          <w:p w:rsidR="00CB1E3E" w:rsidRDefault="00CB1E3E" w:rsidP="002D1076">
            <w:pPr>
              <w:ind w:firstLine="0"/>
            </w:pPr>
            <w:proofErr w:type="spellStart"/>
            <w:r>
              <w:t>Cesare</w:t>
            </w:r>
            <w:proofErr w:type="spellEnd"/>
            <w:r>
              <w:t xml:space="preserve"> DEL NOCE</w:t>
            </w:r>
          </w:p>
        </w:tc>
        <w:tc>
          <w:tcPr>
            <w:tcW w:w="0" w:type="auto"/>
          </w:tcPr>
          <w:p w:rsidR="00CB1E3E" w:rsidRDefault="00CB1E3E" w:rsidP="002D1076">
            <w:pPr>
              <w:ind w:firstLine="0"/>
            </w:pPr>
            <w:proofErr w:type="spellStart"/>
            <w:r>
              <w:t>Ministro</w:t>
            </w:r>
            <w:proofErr w:type="spellEnd"/>
            <w:r>
              <w:t xml:space="preserve"> </w:t>
            </w:r>
            <w:proofErr w:type="spellStart"/>
            <w:r>
              <w:t>principale</w:t>
            </w:r>
            <w:proofErr w:type="spellEnd"/>
          </w:p>
        </w:tc>
        <w:tc>
          <w:tcPr>
            <w:tcW w:w="0" w:type="auto"/>
          </w:tcPr>
          <w:p w:rsidR="00CB1E3E" w:rsidRDefault="00CB1E3E" w:rsidP="003C038A">
            <w:pPr>
              <w:ind w:firstLine="0"/>
              <w:jc w:val="center"/>
            </w:pPr>
            <w:r>
              <w:fldChar w:fldCharType="begin"/>
            </w:r>
            <w:r>
              <w:instrText xml:space="preserve"> SUM(above) </w:instrText>
            </w:r>
            <w:r>
              <w:fldChar w:fldCharType="end"/>
            </w:r>
            <w:r>
              <w:t>200</w:t>
            </w:r>
          </w:p>
        </w:tc>
      </w:tr>
      <w:tr w:rsidR="00CB1E3E" w:rsidTr="009F49AA">
        <w:trPr>
          <w:jc w:val="center"/>
        </w:trPr>
        <w:tc>
          <w:tcPr>
            <w:tcW w:w="0" w:type="auto"/>
          </w:tcPr>
          <w:p w:rsidR="00CB1E3E" w:rsidRDefault="00CB1E3E" w:rsidP="002D1076">
            <w:pPr>
              <w:ind w:firstLine="0"/>
            </w:pPr>
            <w:proofErr w:type="spellStart"/>
            <w:r>
              <w:lastRenderedPageBreak/>
              <w:t>Raffaello</w:t>
            </w:r>
            <w:proofErr w:type="spellEnd"/>
            <w:r>
              <w:t xml:space="preserve"> SORELLI</w:t>
            </w:r>
          </w:p>
        </w:tc>
        <w:tc>
          <w:tcPr>
            <w:tcW w:w="0" w:type="auto"/>
          </w:tcPr>
          <w:p w:rsidR="00CB1E3E" w:rsidRDefault="00CB1E3E" w:rsidP="002D1076">
            <w:pPr>
              <w:ind w:firstLine="0"/>
            </w:pPr>
            <w:proofErr w:type="spellStart"/>
            <w:r>
              <w:t>Tiene</w:t>
            </w:r>
            <w:proofErr w:type="spellEnd"/>
            <w:r>
              <w:t xml:space="preserve"> </w:t>
            </w:r>
            <w:proofErr w:type="spellStart"/>
            <w:r>
              <w:t>Libro</w:t>
            </w:r>
            <w:proofErr w:type="spellEnd"/>
            <w:r>
              <w:t xml:space="preserve"> </w:t>
            </w:r>
            <w:proofErr w:type="spellStart"/>
            <w:r>
              <w:t>Mastro</w:t>
            </w:r>
            <w:proofErr w:type="spellEnd"/>
          </w:p>
        </w:tc>
        <w:tc>
          <w:tcPr>
            <w:tcW w:w="0" w:type="auto"/>
          </w:tcPr>
          <w:p w:rsidR="00CB1E3E" w:rsidRPr="007E49CC" w:rsidRDefault="00CB1E3E" w:rsidP="003C038A">
            <w:pPr>
              <w:ind w:firstLine="0"/>
              <w:jc w:val="center"/>
            </w:pPr>
            <w:r>
              <w:t>200</w:t>
            </w:r>
          </w:p>
        </w:tc>
      </w:tr>
      <w:tr w:rsidR="00CB1E3E" w:rsidTr="009F49AA">
        <w:trPr>
          <w:jc w:val="center"/>
        </w:trPr>
        <w:tc>
          <w:tcPr>
            <w:tcW w:w="0" w:type="auto"/>
          </w:tcPr>
          <w:p w:rsidR="00CB1E3E" w:rsidRDefault="00CB1E3E" w:rsidP="002D1076">
            <w:pPr>
              <w:ind w:firstLine="0"/>
            </w:pPr>
            <w:r>
              <w:t>Francesco FOND</w:t>
            </w:r>
          </w:p>
        </w:tc>
        <w:tc>
          <w:tcPr>
            <w:tcW w:w="0" w:type="auto"/>
          </w:tcPr>
          <w:p w:rsidR="00CB1E3E" w:rsidRDefault="00CB1E3E" w:rsidP="002D1076">
            <w:pPr>
              <w:ind w:firstLine="0"/>
            </w:pPr>
            <w:proofErr w:type="spellStart"/>
            <w:r>
              <w:t>Magazziniere</w:t>
            </w:r>
            <w:proofErr w:type="spellEnd"/>
          </w:p>
        </w:tc>
        <w:tc>
          <w:tcPr>
            <w:tcW w:w="0" w:type="auto"/>
          </w:tcPr>
          <w:p w:rsidR="00CB1E3E" w:rsidRPr="007E49CC" w:rsidRDefault="00CB1E3E" w:rsidP="003C038A">
            <w:pPr>
              <w:ind w:firstLine="0"/>
              <w:jc w:val="center"/>
            </w:pPr>
            <w:r>
              <w:t>200</w:t>
            </w:r>
          </w:p>
        </w:tc>
      </w:tr>
      <w:tr w:rsidR="00CB1E3E" w:rsidTr="009F49AA">
        <w:trPr>
          <w:jc w:val="center"/>
        </w:trPr>
        <w:tc>
          <w:tcPr>
            <w:tcW w:w="0" w:type="auto"/>
          </w:tcPr>
          <w:p w:rsidR="00CB1E3E" w:rsidRDefault="00CB1E3E" w:rsidP="002D1076">
            <w:pPr>
              <w:ind w:firstLine="0"/>
            </w:pPr>
            <w:r>
              <w:t>Antonio MARI</w:t>
            </w:r>
          </w:p>
        </w:tc>
        <w:tc>
          <w:tcPr>
            <w:tcW w:w="0" w:type="auto"/>
          </w:tcPr>
          <w:p w:rsidR="00CB1E3E" w:rsidRDefault="00CB1E3E" w:rsidP="002D1076">
            <w:pPr>
              <w:ind w:firstLine="0"/>
            </w:pPr>
            <w:proofErr w:type="spellStart"/>
            <w:r>
              <w:t>Bollatore</w:t>
            </w:r>
            <w:proofErr w:type="spellEnd"/>
          </w:p>
        </w:tc>
        <w:tc>
          <w:tcPr>
            <w:tcW w:w="0" w:type="auto"/>
          </w:tcPr>
          <w:p w:rsidR="00CB1E3E" w:rsidRDefault="00CB1E3E" w:rsidP="003C038A">
            <w:pPr>
              <w:ind w:firstLine="0"/>
              <w:jc w:val="center"/>
            </w:pPr>
            <w:r>
              <w:t>140</w:t>
            </w:r>
          </w:p>
        </w:tc>
      </w:tr>
      <w:tr w:rsidR="00CB1E3E" w:rsidTr="009F49AA">
        <w:trPr>
          <w:jc w:val="center"/>
        </w:trPr>
        <w:tc>
          <w:tcPr>
            <w:tcW w:w="0" w:type="auto"/>
          </w:tcPr>
          <w:p w:rsidR="00CB1E3E" w:rsidRDefault="00CB1E3E" w:rsidP="002D1076">
            <w:pPr>
              <w:ind w:firstLine="0"/>
            </w:pPr>
            <w:proofErr w:type="spellStart"/>
            <w:r>
              <w:t>Filippo</w:t>
            </w:r>
            <w:proofErr w:type="spellEnd"/>
            <w:r>
              <w:t xml:space="preserve"> SOLDI</w:t>
            </w:r>
          </w:p>
        </w:tc>
        <w:tc>
          <w:tcPr>
            <w:tcW w:w="0" w:type="auto"/>
          </w:tcPr>
          <w:p w:rsidR="00CB1E3E" w:rsidRPr="000E7A35" w:rsidRDefault="00CB1E3E" w:rsidP="002D1076">
            <w:pPr>
              <w:ind w:firstLine="0"/>
              <w:rPr>
                <w:lang w:val="it-IT"/>
              </w:rPr>
            </w:pPr>
            <w:r w:rsidRPr="000E7A35">
              <w:rPr>
                <w:lang w:val="it-IT"/>
              </w:rPr>
              <w:t>Ministro per spedire le carte</w:t>
            </w:r>
          </w:p>
        </w:tc>
        <w:tc>
          <w:tcPr>
            <w:tcW w:w="0" w:type="auto"/>
          </w:tcPr>
          <w:p w:rsidR="00CB1E3E" w:rsidRDefault="00CB1E3E" w:rsidP="003C038A">
            <w:pPr>
              <w:ind w:firstLine="0"/>
              <w:jc w:val="center"/>
            </w:pPr>
            <w:r>
              <w:t>60</w:t>
            </w:r>
          </w:p>
        </w:tc>
      </w:tr>
      <w:tr w:rsidR="00CB1E3E" w:rsidTr="009F49AA">
        <w:trPr>
          <w:jc w:val="center"/>
        </w:trPr>
        <w:tc>
          <w:tcPr>
            <w:tcW w:w="0" w:type="auto"/>
          </w:tcPr>
          <w:p w:rsidR="00CB1E3E" w:rsidRDefault="00CB1E3E" w:rsidP="002D1076">
            <w:pPr>
              <w:ind w:firstLine="0"/>
            </w:pPr>
            <w:r>
              <w:t>Giuseppe MANETTI</w:t>
            </w:r>
          </w:p>
        </w:tc>
        <w:tc>
          <w:tcPr>
            <w:tcW w:w="0" w:type="auto"/>
          </w:tcPr>
          <w:p w:rsidR="00CB1E3E" w:rsidRDefault="00CB1E3E" w:rsidP="002D1076">
            <w:pPr>
              <w:ind w:firstLine="0"/>
            </w:pPr>
            <w:proofErr w:type="spellStart"/>
            <w:r>
              <w:t>Aiuto</w:t>
            </w:r>
            <w:proofErr w:type="spellEnd"/>
            <w:r>
              <w:t xml:space="preserve"> </w:t>
            </w:r>
            <w:proofErr w:type="spellStart"/>
            <w:r>
              <w:t>provvisionale</w:t>
            </w:r>
            <w:proofErr w:type="spellEnd"/>
          </w:p>
        </w:tc>
        <w:tc>
          <w:tcPr>
            <w:tcW w:w="0" w:type="auto"/>
          </w:tcPr>
          <w:p w:rsidR="00CB1E3E" w:rsidRDefault="00CB1E3E" w:rsidP="003C038A">
            <w:pPr>
              <w:ind w:firstLine="0"/>
              <w:jc w:val="center"/>
            </w:pPr>
            <w:r>
              <w:t>400</w:t>
            </w:r>
          </w:p>
        </w:tc>
      </w:tr>
      <w:tr w:rsidR="00CB1E3E" w:rsidTr="009F49AA">
        <w:trPr>
          <w:jc w:val="center"/>
        </w:trPr>
        <w:tc>
          <w:tcPr>
            <w:tcW w:w="0" w:type="auto"/>
          </w:tcPr>
          <w:p w:rsidR="00CB1E3E" w:rsidRDefault="00CB1E3E" w:rsidP="002D1076">
            <w:pPr>
              <w:ind w:firstLine="0"/>
            </w:pPr>
          </w:p>
        </w:tc>
        <w:tc>
          <w:tcPr>
            <w:tcW w:w="0" w:type="auto"/>
          </w:tcPr>
          <w:p w:rsidR="00CB1E3E" w:rsidRDefault="00CB1E3E" w:rsidP="002D1076">
            <w:pPr>
              <w:ind w:firstLine="0"/>
            </w:pPr>
          </w:p>
        </w:tc>
        <w:tc>
          <w:tcPr>
            <w:tcW w:w="0" w:type="auto"/>
          </w:tcPr>
          <w:p w:rsidR="00CB1E3E" w:rsidRDefault="00CB1E3E" w:rsidP="003C038A">
            <w:pPr>
              <w:ind w:firstLine="0"/>
              <w:jc w:val="center"/>
            </w:pPr>
          </w:p>
        </w:tc>
      </w:tr>
      <w:tr w:rsidR="00CB1E3E" w:rsidTr="009F49AA">
        <w:trPr>
          <w:jc w:val="center"/>
        </w:trPr>
        <w:tc>
          <w:tcPr>
            <w:tcW w:w="0" w:type="auto"/>
          </w:tcPr>
          <w:p w:rsidR="00CB1E3E" w:rsidRDefault="00CB1E3E" w:rsidP="002D1076">
            <w:pPr>
              <w:ind w:firstLine="0"/>
              <w:jc w:val="left"/>
            </w:pPr>
            <w:r>
              <w:t>Total</w:t>
            </w:r>
          </w:p>
        </w:tc>
        <w:tc>
          <w:tcPr>
            <w:tcW w:w="0" w:type="auto"/>
          </w:tcPr>
          <w:p w:rsidR="00CB1E3E" w:rsidRDefault="00CB1E3E" w:rsidP="002D1076">
            <w:pPr>
              <w:ind w:firstLine="0"/>
            </w:pPr>
          </w:p>
        </w:tc>
        <w:tc>
          <w:tcPr>
            <w:tcW w:w="0" w:type="auto"/>
          </w:tcPr>
          <w:p w:rsidR="00CB1E3E" w:rsidRDefault="00CB1E3E" w:rsidP="009F49AA">
            <w:pPr>
              <w:ind w:firstLine="0"/>
              <w:jc w:val="center"/>
            </w:pPr>
            <w:r>
              <w:fldChar w:fldCharType="begin"/>
            </w:r>
            <w:r>
              <w:instrText xml:space="preserve"> =SUM(ABOVE) </w:instrText>
            </w:r>
            <w:r>
              <w:fldChar w:fldCharType="separate"/>
            </w:r>
            <w:r>
              <w:rPr>
                <w:noProof/>
              </w:rPr>
              <w:t>1200</w:t>
            </w:r>
            <w:r>
              <w:fldChar w:fldCharType="end"/>
            </w:r>
          </w:p>
        </w:tc>
      </w:tr>
    </w:tbl>
    <w:p w:rsidR="00E4688C" w:rsidRDefault="00E4688C" w:rsidP="001D238A"/>
    <w:p w:rsidR="001D238A" w:rsidRDefault="001D238A" w:rsidP="001D238A">
      <w:r>
        <w:t>This new situation continues unaltered at least up to April 1884. For the following times, the documents are absent or unclear.</w:t>
      </w:r>
    </w:p>
    <w:p w:rsidR="002D1076" w:rsidRDefault="002D1076" w:rsidP="00032848">
      <w:pPr>
        <w:rPr>
          <w:b/>
        </w:rPr>
      </w:pPr>
    </w:p>
    <w:p w:rsidR="00032848" w:rsidRDefault="00330753" w:rsidP="00330753">
      <w:pPr>
        <w:pStyle w:val="Heading2"/>
      </w:pPr>
      <w:r>
        <w:t>3.4</w:t>
      </w:r>
      <w:r w:rsidR="00032848" w:rsidRPr="00011DCB">
        <w:t xml:space="preserve"> </w:t>
      </w:r>
      <w:proofErr w:type="spellStart"/>
      <w:r w:rsidR="00032848" w:rsidRPr="00011DCB">
        <w:t>Spese</w:t>
      </w:r>
      <w:proofErr w:type="spellEnd"/>
      <w:r w:rsidR="00032848" w:rsidRPr="00011DCB">
        <w:t xml:space="preserve"> </w:t>
      </w:r>
      <w:proofErr w:type="spellStart"/>
      <w:r w:rsidR="00032848" w:rsidRPr="00011DCB">
        <w:t>Generali</w:t>
      </w:r>
      <w:proofErr w:type="spellEnd"/>
    </w:p>
    <w:p w:rsidR="00330753" w:rsidRPr="00330753" w:rsidRDefault="00330753" w:rsidP="00330753"/>
    <w:p w:rsidR="00A62C63" w:rsidRDefault="00040159" w:rsidP="00040159">
      <w:r>
        <w:t xml:space="preserve">As it was easy to expect, the section of various expenses is different from the other ones: we </w:t>
      </w:r>
      <w:r w:rsidR="00FB51B7">
        <w:t>usually</w:t>
      </w:r>
      <w:r>
        <w:t xml:space="preserve"> find the same kinds of expenses, but they are obviously never exactly the same. </w:t>
      </w:r>
      <w:r w:rsidR="00A62C63">
        <w:t xml:space="preserve">One contribution that is </w:t>
      </w:r>
      <w:r w:rsidR="001D238A">
        <w:t xml:space="preserve">officially </w:t>
      </w:r>
      <w:r w:rsidR="00A62C63">
        <w:t>suppressed</w:t>
      </w:r>
      <w:r w:rsidR="00E4688C">
        <w:t xml:space="preserve"> later on</w:t>
      </w:r>
      <w:r w:rsidR="00A62C63">
        <w:t xml:space="preserve"> is that of </w:t>
      </w:r>
      <w:proofErr w:type="spellStart"/>
      <w:r w:rsidR="00A62C63" w:rsidRPr="005C2272">
        <w:rPr>
          <w:i/>
        </w:rPr>
        <w:t>Mance</w:t>
      </w:r>
      <w:proofErr w:type="spellEnd"/>
      <w:r w:rsidR="00A62C63" w:rsidRPr="005C2272">
        <w:rPr>
          <w:i/>
        </w:rPr>
        <w:t xml:space="preserve"> per le </w:t>
      </w:r>
      <w:proofErr w:type="spellStart"/>
      <w:r w:rsidR="00A62C63" w:rsidRPr="005C2272">
        <w:rPr>
          <w:i/>
        </w:rPr>
        <w:t>solennità</w:t>
      </w:r>
      <w:proofErr w:type="spellEnd"/>
      <w:r w:rsidR="00A62C63">
        <w:t xml:space="preserve">. Actually, in one case at least, we find what </w:t>
      </w:r>
      <w:r w:rsidR="001D238A">
        <w:t xml:space="preserve">practically </w:t>
      </w:r>
      <w:r w:rsidR="00A62C63">
        <w:t xml:space="preserve">appears as </w:t>
      </w:r>
      <w:r w:rsidR="00CB1E3E">
        <w:t xml:space="preserve">a gratuity of </w:t>
      </w:r>
      <w:r w:rsidR="00A62C63">
        <w:t>the same</w:t>
      </w:r>
      <w:r w:rsidR="00CB1E3E">
        <w:t xml:space="preserve"> kind</w:t>
      </w:r>
      <w:r w:rsidR="00E4688C">
        <w:t xml:space="preserve">, to </w:t>
      </w:r>
      <w:proofErr w:type="spellStart"/>
      <w:r w:rsidR="00E4688C">
        <w:t>Auditore</w:t>
      </w:r>
      <w:proofErr w:type="spellEnd"/>
      <w:r w:rsidR="00E4688C">
        <w:t xml:space="preserve"> </w:t>
      </w:r>
      <w:proofErr w:type="spellStart"/>
      <w:r w:rsidR="00E4688C">
        <w:t>fiscale</w:t>
      </w:r>
      <w:proofErr w:type="spellEnd"/>
      <w:r w:rsidR="00E4688C">
        <w:t xml:space="preserve"> for </w:t>
      </w:r>
      <w:proofErr w:type="spellStart"/>
      <w:r w:rsidR="00E4688C">
        <w:t>Berlingaccio</w:t>
      </w:r>
      <w:proofErr w:type="spellEnd"/>
      <w:r w:rsidR="00A62C63">
        <w:t xml:space="preserve">, under the changed name of </w:t>
      </w:r>
      <w:proofErr w:type="spellStart"/>
      <w:r w:rsidR="00A62C63" w:rsidRPr="005C2272">
        <w:rPr>
          <w:i/>
        </w:rPr>
        <w:t>Emolumenti</w:t>
      </w:r>
      <w:proofErr w:type="spellEnd"/>
      <w:r w:rsidR="00A62C63">
        <w:t>.</w:t>
      </w:r>
    </w:p>
    <w:p w:rsidR="00032848" w:rsidRDefault="00040159" w:rsidP="00040159">
      <w:r>
        <w:t xml:space="preserve">Particularly interesting may be the long lists of payments of customs duties for shipping the cards to various destinations. </w:t>
      </w:r>
      <w:r w:rsidR="00A62C63">
        <w:t xml:space="preserve">This is however variously completed for different years, and in the course of the same year as well. Sometimes we find </w:t>
      </w:r>
      <w:r w:rsidR="00CB1E3E">
        <w:t xml:space="preserve">indicated </w:t>
      </w:r>
      <w:r w:rsidR="00A62C63">
        <w:t xml:space="preserve">the number of packs, sometimes it is not indicated. Only seldom we </w:t>
      </w:r>
      <w:r w:rsidR="00E4688C">
        <w:t>see</w:t>
      </w:r>
      <w:r w:rsidR="00A62C63">
        <w:t xml:space="preserve"> </w:t>
      </w:r>
      <w:r w:rsidR="00E4688C">
        <w:t xml:space="preserve">an indication </w:t>
      </w:r>
      <w:r w:rsidR="00A62C63">
        <w:t>of the various kind of cards present in the shipment</w:t>
      </w:r>
      <w:r w:rsidR="00E4688C">
        <w:t xml:space="preserve"> – in any case with </w:t>
      </w:r>
      <w:proofErr w:type="spellStart"/>
      <w:r w:rsidR="00E4688C">
        <w:t>Basse</w:t>
      </w:r>
      <w:proofErr w:type="spellEnd"/>
      <w:r w:rsidR="00E4688C">
        <w:t xml:space="preserve"> still representing the majority of them all</w:t>
      </w:r>
      <w:r w:rsidR="00A62C63">
        <w:t>.</w:t>
      </w:r>
    </w:p>
    <w:p w:rsidR="00720E9F" w:rsidRDefault="001D238A" w:rsidP="00040159">
      <w:r>
        <w:t xml:space="preserve">On the other hand, </w:t>
      </w:r>
      <w:r w:rsidR="00CB1E3E">
        <w:t xml:space="preserve">all </w:t>
      </w:r>
      <w:r>
        <w:t xml:space="preserve">the expenses for </w:t>
      </w:r>
      <w:r w:rsidR="00E4688C">
        <w:t xml:space="preserve">card </w:t>
      </w:r>
      <w:r>
        <w:t xml:space="preserve">shipping are duly recorded. This usually occurs with three entries in each case: customs duty, cost of the box </w:t>
      </w:r>
      <w:r w:rsidR="00720E9F">
        <w:t>or case</w:t>
      </w:r>
      <w:r>
        <w:t>, carriage.</w:t>
      </w:r>
      <w:r w:rsidR="00720E9F">
        <w:t xml:space="preserve"> To increasing numbers of packs</w:t>
      </w:r>
      <w:r w:rsidR="00E4688C">
        <w:t xml:space="preserve"> for a given shipment</w:t>
      </w:r>
      <w:r w:rsidR="00720E9F">
        <w:t xml:space="preserve">, </w:t>
      </w:r>
      <w:r w:rsidR="00E4688C">
        <w:t xml:space="preserve">reasonably </w:t>
      </w:r>
      <w:r w:rsidR="00720E9F">
        <w:t>correspond bigger and stronger envelopes or containers.</w:t>
      </w:r>
    </w:p>
    <w:p w:rsidR="001D238A" w:rsidRDefault="00720E9F" w:rsidP="00040159">
      <w:r>
        <w:t xml:space="preserve">The number of packs shipped vary within wide limits; it is easy to understand that there is an approximate proportionality between </w:t>
      </w:r>
      <w:r w:rsidR="00E4688C">
        <w:t>local</w:t>
      </w:r>
      <w:r>
        <w:t xml:space="preserve"> population and number of packs. Thus, </w:t>
      </w:r>
      <w:r w:rsidR="00CB1E3E">
        <w:t xml:space="preserve">a few hundred packs are usually </w:t>
      </w:r>
      <w:r w:rsidR="00E4346A">
        <w:t>dispatch</w:t>
      </w:r>
      <w:r w:rsidR="00E4688C">
        <w:t xml:space="preserve">ed </w:t>
      </w:r>
      <w:r>
        <w:t xml:space="preserve">to Livorno, Siena, Pistoia, Pisa, and Arezzo, whereas only a few dozens or less </w:t>
      </w:r>
      <w:r w:rsidR="00E4688C">
        <w:t>are sent to</w:t>
      </w:r>
      <w:r>
        <w:t xml:space="preserve"> minor country towns.</w:t>
      </w:r>
    </w:p>
    <w:p w:rsidR="00FB51B7" w:rsidRDefault="00FB51B7" w:rsidP="00040159">
      <w:r>
        <w:t>For pur</w:t>
      </w:r>
      <w:r w:rsidR="00DE2953">
        <w:t>chases of paper and stationery</w:t>
      </w:r>
      <w:r>
        <w:t xml:space="preserve"> for the </w:t>
      </w:r>
      <w:proofErr w:type="spellStart"/>
      <w:r>
        <w:t>Ufficio</w:t>
      </w:r>
      <w:proofErr w:type="spellEnd"/>
      <w:r>
        <w:t xml:space="preserve"> we find Gaetano </w:t>
      </w:r>
      <w:proofErr w:type="spellStart"/>
      <w:r>
        <w:t>Cambiagi</w:t>
      </w:r>
      <w:proofErr w:type="spellEnd"/>
      <w:r>
        <w:t xml:space="preserve"> as the usual supplier. He was the official printer of the Grand Duchy, whom we also meet in 1783 as maker of a limited amount of playing cards.</w:t>
      </w:r>
    </w:p>
    <w:p w:rsidR="00032848" w:rsidRDefault="00032848" w:rsidP="00032848">
      <w:pPr>
        <w:ind w:firstLine="0"/>
      </w:pPr>
    </w:p>
    <w:p w:rsidR="000A586F" w:rsidRDefault="00330753" w:rsidP="00330753">
      <w:pPr>
        <w:pStyle w:val="Heading1"/>
      </w:pPr>
      <w:r>
        <w:t>4.</w:t>
      </w:r>
      <w:r w:rsidR="000A586F">
        <w:t xml:space="preserve"> The </w:t>
      </w:r>
      <w:r w:rsidR="00982DD7">
        <w:t>production</w:t>
      </w:r>
      <w:r w:rsidR="000A586F">
        <w:t xml:space="preserve"> of playing cards</w:t>
      </w:r>
      <w:r w:rsidR="00982DD7">
        <w:t xml:space="preserve"> in the years 1775-1787</w:t>
      </w:r>
    </w:p>
    <w:p w:rsidR="000A586F" w:rsidRDefault="000A586F" w:rsidP="00E91C7D"/>
    <w:p w:rsidR="0077340D" w:rsidRDefault="0077340D" w:rsidP="00E91C7D">
      <w:r>
        <w:t xml:space="preserve">This is the most interesting part for us. The number that we find of </w:t>
      </w:r>
      <w:r w:rsidR="00E4346A">
        <w:t>card</w:t>
      </w:r>
      <w:r>
        <w:t xml:space="preserve"> packs produced for the various kinds is very indicative and can easily be understood without further comments. I will thus essentially report in table form the corresponding data below.</w:t>
      </w:r>
      <w:r w:rsidR="005C189D">
        <w:t xml:space="preserve"> These numbers could be taken directly from the initial pages of the corresponding sections in </w:t>
      </w:r>
      <w:proofErr w:type="spellStart"/>
      <w:r w:rsidR="005C189D">
        <w:t>Filza</w:t>
      </w:r>
      <w:proofErr w:type="spellEnd"/>
      <w:r w:rsidR="005C189D">
        <w:t xml:space="preserve"> 19 only up to 1780;</w:t>
      </w:r>
      <w:r w:rsidR="00B464DF">
        <w:t xml:space="preserve"> for later years I had to sum up the individual contributions.</w:t>
      </w:r>
    </w:p>
    <w:p w:rsidR="0077340D" w:rsidRDefault="0077340D" w:rsidP="00E91C7D"/>
    <w:p w:rsidR="00330753" w:rsidRDefault="00330753" w:rsidP="00330753">
      <w:pPr>
        <w:pStyle w:val="Heading2"/>
      </w:pPr>
      <w:r>
        <w:t>4.1 Yearly production of card packs</w:t>
      </w:r>
    </w:p>
    <w:p w:rsidR="00330753" w:rsidRDefault="00330753" w:rsidP="00E91C7D"/>
    <w:tbl>
      <w:tblPr>
        <w:tblStyle w:val="TableGrid"/>
        <w:tblW w:w="0" w:type="auto"/>
        <w:jc w:val="center"/>
        <w:tblLook w:val="04A0" w:firstRow="1" w:lastRow="0" w:firstColumn="1" w:lastColumn="0" w:noHBand="0" w:noVBand="1"/>
      </w:tblPr>
      <w:tblGrid>
        <w:gridCol w:w="2076"/>
        <w:gridCol w:w="1230"/>
        <w:gridCol w:w="1316"/>
        <w:gridCol w:w="1390"/>
        <w:gridCol w:w="1190"/>
        <w:gridCol w:w="830"/>
      </w:tblGrid>
      <w:tr w:rsidR="00693E5A" w:rsidRPr="00B27198" w:rsidTr="00BC2FC0">
        <w:trPr>
          <w:jc w:val="center"/>
        </w:trPr>
        <w:tc>
          <w:tcPr>
            <w:tcW w:w="0" w:type="auto"/>
          </w:tcPr>
          <w:p w:rsidR="00693E5A" w:rsidRPr="00B27198" w:rsidRDefault="00693E5A" w:rsidP="00B27198">
            <w:pPr>
              <w:ind w:firstLine="0"/>
            </w:pPr>
            <w:r w:rsidRPr="00B27198">
              <w:t>1775</w:t>
            </w:r>
          </w:p>
        </w:tc>
        <w:tc>
          <w:tcPr>
            <w:tcW w:w="0" w:type="auto"/>
          </w:tcPr>
          <w:p w:rsidR="00693E5A" w:rsidRPr="00B27198" w:rsidRDefault="00693E5A" w:rsidP="00A46C3A">
            <w:pPr>
              <w:ind w:firstLine="0"/>
              <w:jc w:val="center"/>
            </w:pPr>
            <w:proofErr w:type="spellStart"/>
            <w:r>
              <w:t>Picchetto</w:t>
            </w:r>
            <w:proofErr w:type="spellEnd"/>
            <w:r>
              <w:t>*</w:t>
            </w:r>
          </w:p>
        </w:tc>
        <w:tc>
          <w:tcPr>
            <w:tcW w:w="0" w:type="auto"/>
          </w:tcPr>
          <w:p w:rsidR="00693E5A" w:rsidRPr="00B27198" w:rsidRDefault="00693E5A" w:rsidP="00A46C3A">
            <w:pPr>
              <w:ind w:firstLine="0"/>
              <w:jc w:val="center"/>
            </w:pPr>
            <w:r w:rsidRPr="00B27198">
              <w:t xml:space="preserve">Carte </w:t>
            </w:r>
            <w:proofErr w:type="spellStart"/>
            <w:r w:rsidRPr="00B27198">
              <w:t>basse</w:t>
            </w:r>
            <w:proofErr w:type="spellEnd"/>
          </w:p>
        </w:tc>
        <w:tc>
          <w:tcPr>
            <w:tcW w:w="0" w:type="auto"/>
          </w:tcPr>
          <w:p w:rsidR="00693E5A" w:rsidRPr="00B27198" w:rsidRDefault="00693E5A" w:rsidP="00BC2FC0">
            <w:pPr>
              <w:ind w:firstLine="0"/>
              <w:jc w:val="center"/>
            </w:pPr>
            <w:r>
              <w:t>Complete**</w:t>
            </w:r>
          </w:p>
        </w:tc>
        <w:tc>
          <w:tcPr>
            <w:tcW w:w="0" w:type="auto"/>
          </w:tcPr>
          <w:p w:rsidR="00693E5A" w:rsidRPr="00B27198" w:rsidRDefault="00693E5A" w:rsidP="00A46C3A">
            <w:pPr>
              <w:ind w:firstLine="0"/>
              <w:jc w:val="center"/>
            </w:pPr>
            <w:r w:rsidRPr="00B27198">
              <w:t>Minchiate</w:t>
            </w:r>
          </w:p>
        </w:tc>
        <w:tc>
          <w:tcPr>
            <w:tcW w:w="0" w:type="auto"/>
          </w:tcPr>
          <w:p w:rsidR="00693E5A" w:rsidRPr="00B27198" w:rsidRDefault="00693E5A" w:rsidP="00A46C3A">
            <w:pPr>
              <w:ind w:firstLine="0"/>
              <w:jc w:val="center"/>
            </w:pPr>
            <w:proofErr w:type="spellStart"/>
            <w:r w:rsidRPr="00B27198">
              <w:t>Totale</w:t>
            </w:r>
            <w:proofErr w:type="spellEnd"/>
          </w:p>
        </w:tc>
      </w:tr>
      <w:tr w:rsidR="00693E5A" w:rsidRPr="00B27198" w:rsidTr="00BC2FC0">
        <w:trPr>
          <w:jc w:val="center"/>
        </w:trPr>
        <w:tc>
          <w:tcPr>
            <w:tcW w:w="0" w:type="auto"/>
          </w:tcPr>
          <w:p w:rsidR="00693E5A" w:rsidRPr="00B27198" w:rsidRDefault="00693E5A" w:rsidP="00B27198">
            <w:pPr>
              <w:ind w:firstLine="0"/>
            </w:pPr>
            <w:proofErr w:type="spellStart"/>
            <w:r w:rsidRPr="00B27198">
              <w:t>Zanobi</w:t>
            </w:r>
            <w:proofErr w:type="spellEnd"/>
            <w:r w:rsidRPr="00B27198">
              <w:t xml:space="preserve"> Rossi</w:t>
            </w:r>
          </w:p>
        </w:tc>
        <w:tc>
          <w:tcPr>
            <w:tcW w:w="0" w:type="auto"/>
          </w:tcPr>
          <w:p w:rsidR="00693E5A" w:rsidRPr="00B27198" w:rsidRDefault="00A26F90" w:rsidP="00A46C3A">
            <w:pPr>
              <w:ind w:firstLine="0"/>
              <w:jc w:val="center"/>
            </w:pPr>
            <w:r>
              <w:t>0</w:t>
            </w:r>
          </w:p>
        </w:tc>
        <w:tc>
          <w:tcPr>
            <w:tcW w:w="0" w:type="auto"/>
          </w:tcPr>
          <w:p w:rsidR="00693E5A" w:rsidRPr="00B27198" w:rsidRDefault="00693E5A" w:rsidP="00A46C3A">
            <w:pPr>
              <w:ind w:firstLine="0"/>
              <w:jc w:val="center"/>
            </w:pPr>
            <w:r w:rsidRPr="00B27198">
              <w:t>3480</w:t>
            </w:r>
          </w:p>
        </w:tc>
        <w:tc>
          <w:tcPr>
            <w:tcW w:w="0" w:type="auto"/>
          </w:tcPr>
          <w:p w:rsidR="00693E5A" w:rsidRPr="00B27198" w:rsidRDefault="00693E5A" w:rsidP="00BC2FC0">
            <w:pPr>
              <w:ind w:firstLine="0"/>
              <w:jc w:val="center"/>
            </w:pPr>
            <w:r w:rsidRPr="00B27198">
              <w:t>936</w:t>
            </w:r>
          </w:p>
        </w:tc>
        <w:tc>
          <w:tcPr>
            <w:tcW w:w="0" w:type="auto"/>
          </w:tcPr>
          <w:p w:rsidR="00693E5A" w:rsidRPr="00B27198" w:rsidRDefault="00693E5A" w:rsidP="00A46C3A">
            <w:pPr>
              <w:ind w:firstLine="0"/>
              <w:jc w:val="center"/>
            </w:pPr>
            <w:r w:rsidRPr="00B27198">
              <w:t>72</w:t>
            </w:r>
          </w:p>
        </w:tc>
        <w:tc>
          <w:tcPr>
            <w:tcW w:w="0" w:type="auto"/>
          </w:tcPr>
          <w:p w:rsidR="00693E5A" w:rsidRPr="00B27198" w:rsidRDefault="00693E5A" w:rsidP="00A46C3A">
            <w:pPr>
              <w:ind w:firstLine="0"/>
              <w:jc w:val="center"/>
            </w:pPr>
            <w:r>
              <w:t>4488</w:t>
            </w:r>
          </w:p>
        </w:tc>
      </w:tr>
      <w:tr w:rsidR="00693E5A" w:rsidRPr="00B27198" w:rsidTr="00BC2FC0">
        <w:trPr>
          <w:jc w:val="center"/>
        </w:trPr>
        <w:tc>
          <w:tcPr>
            <w:tcW w:w="0" w:type="auto"/>
          </w:tcPr>
          <w:p w:rsidR="00693E5A" w:rsidRPr="00B27198" w:rsidRDefault="00693E5A" w:rsidP="00B27198">
            <w:pPr>
              <w:ind w:firstLine="0"/>
            </w:pPr>
            <w:r w:rsidRPr="00B27198">
              <w:t xml:space="preserve">Pietro </w:t>
            </w:r>
            <w:proofErr w:type="spellStart"/>
            <w:r w:rsidRPr="00B27198">
              <w:t>Molinelli</w:t>
            </w:r>
            <w:proofErr w:type="spellEnd"/>
          </w:p>
        </w:tc>
        <w:tc>
          <w:tcPr>
            <w:tcW w:w="0" w:type="auto"/>
          </w:tcPr>
          <w:p w:rsidR="00693E5A" w:rsidRPr="00B27198" w:rsidRDefault="00693E5A" w:rsidP="00A46C3A">
            <w:pPr>
              <w:ind w:firstLine="0"/>
              <w:jc w:val="center"/>
            </w:pPr>
            <w:r w:rsidRPr="00B27198">
              <w:t>60</w:t>
            </w:r>
          </w:p>
        </w:tc>
        <w:tc>
          <w:tcPr>
            <w:tcW w:w="0" w:type="auto"/>
          </w:tcPr>
          <w:p w:rsidR="00693E5A" w:rsidRPr="00B27198" w:rsidRDefault="00693E5A" w:rsidP="00A46C3A">
            <w:pPr>
              <w:ind w:firstLine="0"/>
              <w:jc w:val="center"/>
            </w:pPr>
            <w:r w:rsidRPr="00B27198">
              <w:t>3660</w:t>
            </w:r>
          </w:p>
        </w:tc>
        <w:tc>
          <w:tcPr>
            <w:tcW w:w="0" w:type="auto"/>
          </w:tcPr>
          <w:p w:rsidR="00693E5A" w:rsidRPr="00B27198" w:rsidRDefault="00A26F90" w:rsidP="00BC2FC0">
            <w:pPr>
              <w:ind w:firstLine="0"/>
              <w:jc w:val="center"/>
            </w:pPr>
            <w:r>
              <w:t>0</w:t>
            </w:r>
          </w:p>
        </w:tc>
        <w:tc>
          <w:tcPr>
            <w:tcW w:w="0" w:type="auto"/>
          </w:tcPr>
          <w:p w:rsidR="00693E5A" w:rsidRPr="00B27198" w:rsidRDefault="00693E5A" w:rsidP="00A46C3A">
            <w:pPr>
              <w:ind w:firstLine="0"/>
              <w:jc w:val="center"/>
            </w:pPr>
            <w:r w:rsidRPr="00B27198">
              <w:t>72</w:t>
            </w:r>
          </w:p>
        </w:tc>
        <w:tc>
          <w:tcPr>
            <w:tcW w:w="0" w:type="auto"/>
          </w:tcPr>
          <w:p w:rsidR="00693E5A" w:rsidRPr="00B27198" w:rsidRDefault="00693E5A" w:rsidP="00A46C3A">
            <w:pPr>
              <w:ind w:firstLine="0"/>
              <w:jc w:val="center"/>
            </w:pPr>
            <w:r>
              <w:fldChar w:fldCharType="begin"/>
            </w:r>
            <w:r>
              <w:instrText xml:space="preserve"> =SUM(LEFT) </w:instrText>
            </w:r>
            <w:r>
              <w:fldChar w:fldCharType="separate"/>
            </w:r>
            <w:r>
              <w:rPr>
                <w:noProof/>
              </w:rPr>
              <w:t>3792</w:t>
            </w:r>
            <w:r>
              <w:fldChar w:fldCharType="end"/>
            </w:r>
          </w:p>
        </w:tc>
      </w:tr>
      <w:tr w:rsidR="00693E5A" w:rsidRPr="00B27198" w:rsidTr="00BC2FC0">
        <w:trPr>
          <w:jc w:val="center"/>
        </w:trPr>
        <w:tc>
          <w:tcPr>
            <w:tcW w:w="0" w:type="auto"/>
          </w:tcPr>
          <w:p w:rsidR="00693E5A" w:rsidRPr="00B27198" w:rsidRDefault="00693E5A" w:rsidP="00B27198">
            <w:pPr>
              <w:ind w:firstLine="0"/>
            </w:pPr>
            <w:r w:rsidRPr="00B27198">
              <w:t xml:space="preserve">Salvatore </w:t>
            </w:r>
            <w:proofErr w:type="spellStart"/>
            <w:r w:rsidRPr="00B27198">
              <w:t>Tognacci</w:t>
            </w:r>
            <w:proofErr w:type="spellEnd"/>
          </w:p>
        </w:tc>
        <w:tc>
          <w:tcPr>
            <w:tcW w:w="0" w:type="auto"/>
          </w:tcPr>
          <w:p w:rsidR="00693E5A" w:rsidRPr="00B27198" w:rsidRDefault="00A26F90" w:rsidP="00A46C3A">
            <w:pPr>
              <w:ind w:firstLine="0"/>
              <w:jc w:val="center"/>
            </w:pPr>
            <w:r>
              <w:t>0</w:t>
            </w:r>
          </w:p>
        </w:tc>
        <w:tc>
          <w:tcPr>
            <w:tcW w:w="0" w:type="auto"/>
          </w:tcPr>
          <w:p w:rsidR="00693E5A" w:rsidRPr="00B27198" w:rsidRDefault="00693E5A" w:rsidP="00A46C3A">
            <w:pPr>
              <w:ind w:firstLine="0"/>
              <w:jc w:val="center"/>
            </w:pPr>
            <w:r w:rsidRPr="00B27198">
              <w:t>1200</w:t>
            </w:r>
          </w:p>
        </w:tc>
        <w:tc>
          <w:tcPr>
            <w:tcW w:w="0" w:type="auto"/>
          </w:tcPr>
          <w:p w:rsidR="00693E5A" w:rsidRPr="00B27198" w:rsidRDefault="00A26F90" w:rsidP="00BC2FC0">
            <w:pPr>
              <w:ind w:firstLine="0"/>
              <w:jc w:val="center"/>
            </w:pPr>
            <w:r>
              <w:t>0</w:t>
            </w:r>
          </w:p>
        </w:tc>
        <w:tc>
          <w:tcPr>
            <w:tcW w:w="0" w:type="auto"/>
          </w:tcPr>
          <w:p w:rsidR="00693E5A" w:rsidRPr="00B27198" w:rsidRDefault="00693E5A" w:rsidP="00A46C3A">
            <w:pPr>
              <w:ind w:firstLine="0"/>
              <w:jc w:val="center"/>
            </w:pPr>
            <w:r w:rsidRPr="00B27198">
              <w:t>48</w:t>
            </w:r>
          </w:p>
        </w:tc>
        <w:tc>
          <w:tcPr>
            <w:tcW w:w="0" w:type="auto"/>
          </w:tcPr>
          <w:p w:rsidR="00693E5A" w:rsidRPr="00B27198" w:rsidRDefault="00693E5A" w:rsidP="00A46C3A">
            <w:pPr>
              <w:ind w:firstLine="0"/>
              <w:jc w:val="center"/>
            </w:pPr>
            <w:r>
              <w:fldChar w:fldCharType="begin"/>
            </w:r>
            <w:r>
              <w:instrText xml:space="preserve"> =SUM(LEFT) </w:instrText>
            </w:r>
            <w:r>
              <w:fldChar w:fldCharType="separate"/>
            </w:r>
            <w:r>
              <w:rPr>
                <w:noProof/>
              </w:rPr>
              <w:t>1248</w:t>
            </w:r>
            <w:r>
              <w:fldChar w:fldCharType="end"/>
            </w:r>
          </w:p>
        </w:tc>
      </w:tr>
      <w:tr w:rsidR="00693E5A" w:rsidRPr="00B27198" w:rsidTr="00BC2FC0">
        <w:trPr>
          <w:jc w:val="center"/>
        </w:trPr>
        <w:tc>
          <w:tcPr>
            <w:tcW w:w="0" w:type="auto"/>
          </w:tcPr>
          <w:p w:rsidR="00693E5A" w:rsidRPr="00B27198" w:rsidRDefault="00693E5A" w:rsidP="00B44464">
            <w:pPr>
              <w:ind w:firstLine="0"/>
              <w:jc w:val="left"/>
            </w:pPr>
            <w:r>
              <w:t>Total</w:t>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60</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8340</w:t>
            </w:r>
            <w:r>
              <w:fldChar w:fldCharType="end"/>
            </w:r>
          </w:p>
        </w:tc>
        <w:tc>
          <w:tcPr>
            <w:tcW w:w="0" w:type="auto"/>
          </w:tcPr>
          <w:p w:rsidR="00693E5A" w:rsidRPr="00B27198" w:rsidRDefault="00693E5A" w:rsidP="00BC2FC0">
            <w:pPr>
              <w:ind w:firstLine="0"/>
              <w:jc w:val="center"/>
            </w:pPr>
            <w:r>
              <w:fldChar w:fldCharType="begin"/>
            </w:r>
            <w:r>
              <w:instrText xml:space="preserve"> =SUM(ABOVE) </w:instrText>
            </w:r>
            <w:r>
              <w:fldChar w:fldCharType="separate"/>
            </w:r>
            <w:r>
              <w:rPr>
                <w:noProof/>
              </w:rPr>
              <w:t>936</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192</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9528</w:t>
            </w:r>
            <w:r>
              <w:fldChar w:fldCharType="end"/>
            </w:r>
          </w:p>
        </w:tc>
      </w:tr>
    </w:tbl>
    <w:p w:rsidR="008B7DA1" w:rsidRPr="000E7A35" w:rsidRDefault="008B7DA1" w:rsidP="00A46C3A">
      <w:pPr>
        <w:ind w:firstLine="0"/>
        <w:rPr>
          <w:lang w:val="it-IT"/>
        </w:rPr>
      </w:pPr>
      <w:r w:rsidRPr="000E7A35">
        <w:rPr>
          <w:lang w:val="it-IT"/>
        </w:rPr>
        <w:t>* Indicted everywhere as: Cartine da picchetto nostrali.</w:t>
      </w:r>
    </w:p>
    <w:p w:rsidR="00693E5A" w:rsidRPr="00B27198" w:rsidRDefault="00693E5A" w:rsidP="00693E5A">
      <w:pPr>
        <w:ind w:firstLine="0"/>
      </w:pPr>
      <w:r>
        <w:t>**</w:t>
      </w:r>
      <w:r w:rsidRPr="00A46C3A">
        <w:t xml:space="preserve"> </w:t>
      </w:r>
      <w:r>
        <w:t>Indic</w:t>
      </w:r>
      <w:r w:rsidR="005C2272">
        <w:t>a</w:t>
      </w:r>
      <w:r>
        <w:t xml:space="preserve">ted usually as: </w:t>
      </w:r>
      <w:proofErr w:type="spellStart"/>
      <w:r w:rsidRPr="00B27198">
        <w:t>Cartine</w:t>
      </w:r>
      <w:proofErr w:type="spellEnd"/>
      <w:r w:rsidRPr="00B27198">
        <w:t xml:space="preserve"> </w:t>
      </w:r>
      <w:proofErr w:type="spellStart"/>
      <w:r w:rsidRPr="00B27198">
        <w:t>alla</w:t>
      </w:r>
      <w:proofErr w:type="spellEnd"/>
      <w:r w:rsidRPr="00B27198">
        <w:t xml:space="preserve"> </w:t>
      </w:r>
      <w:proofErr w:type="spellStart"/>
      <w:r w:rsidRPr="00B27198">
        <w:t>francese</w:t>
      </w:r>
      <w:proofErr w:type="spellEnd"/>
      <w:r w:rsidRPr="00B27198">
        <w:t xml:space="preserve"> complete</w:t>
      </w:r>
      <w:r>
        <w:t>.</w:t>
      </w:r>
    </w:p>
    <w:p w:rsidR="008B7DA1" w:rsidRDefault="008B7DA1" w:rsidP="00E91C7D"/>
    <w:tbl>
      <w:tblPr>
        <w:tblStyle w:val="TableGrid"/>
        <w:tblW w:w="0" w:type="auto"/>
        <w:jc w:val="center"/>
        <w:tblLook w:val="04A0" w:firstRow="1" w:lastRow="0" w:firstColumn="1" w:lastColumn="0" w:noHBand="0" w:noVBand="1"/>
      </w:tblPr>
      <w:tblGrid>
        <w:gridCol w:w="2196"/>
        <w:gridCol w:w="1110"/>
        <w:gridCol w:w="1316"/>
        <w:gridCol w:w="1150"/>
        <w:gridCol w:w="1190"/>
        <w:gridCol w:w="830"/>
      </w:tblGrid>
      <w:tr w:rsidR="00693E5A" w:rsidRPr="00B27198" w:rsidTr="00BC2FC0">
        <w:trPr>
          <w:jc w:val="center"/>
        </w:trPr>
        <w:tc>
          <w:tcPr>
            <w:tcW w:w="0" w:type="auto"/>
          </w:tcPr>
          <w:p w:rsidR="00693E5A" w:rsidRPr="00B27198" w:rsidRDefault="00693E5A" w:rsidP="00B27198">
            <w:pPr>
              <w:ind w:firstLine="0"/>
            </w:pPr>
            <w:r w:rsidRPr="00B27198">
              <w:t>177</w:t>
            </w:r>
            <w:r>
              <w:t>6</w:t>
            </w:r>
          </w:p>
        </w:tc>
        <w:tc>
          <w:tcPr>
            <w:tcW w:w="0" w:type="auto"/>
          </w:tcPr>
          <w:p w:rsidR="00693E5A" w:rsidRPr="00B27198" w:rsidRDefault="00693E5A" w:rsidP="00A46C3A">
            <w:pPr>
              <w:ind w:firstLine="0"/>
              <w:jc w:val="center"/>
            </w:pPr>
            <w:proofErr w:type="spellStart"/>
            <w:r>
              <w:t>Picchetto</w:t>
            </w:r>
            <w:proofErr w:type="spellEnd"/>
          </w:p>
        </w:tc>
        <w:tc>
          <w:tcPr>
            <w:tcW w:w="0" w:type="auto"/>
          </w:tcPr>
          <w:p w:rsidR="00693E5A" w:rsidRPr="00B27198" w:rsidRDefault="00693E5A" w:rsidP="00A46C3A">
            <w:pPr>
              <w:ind w:firstLine="0"/>
              <w:jc w:val="center"/>
            </w:pPr>
            <w:r w:rsidRPr="00B27198">
              <w:t xml:space="preserve">Carte </w:t>
            </w:r>
            <w:proofErr w:type="spellStart"/>
            <w:r w:rsidRPr="00B27198">
              <w:t>basse</w:t>
            </w:r>
            <w:proofErr w:type="spellEnd"/>
          </w:p>
        </w:tc>
        <w:tc>
          <w:tcPr>
            <w:tcW w:w="0" w:type="auto"/>
          </w:tcPr>
          <w:p w:rsidR="00693E5A" w:rsidRPr="00B27198" w:rsidRDefault="00693E5A" w:rsidP="00BC2FC0">
            <w:pPr>
              <w:ind w:firstLine="0"/>
              <w:jc w:val="center"/>
            </w:pPr>
            <w:r>
              <w:t>Complete</w:t>
            </w:r>
          </w:p>
        </w:tc>
        <w:tc>
          <w:tcPr>
            <w:tcW w:w="0" w:type="auto"/>
          </w:tcPr>
          <w:p w:rsidR="00693E5A" w:rsidRPr="00B27198" w:rsidRDefault="00693E5A" w:rsidP="00A46C3A">
            <w:pPr>
              <w:ind w:firstLine="0"/>
              <w:jc w:val="center"/>
            </w:pPr>
            <w:r w:rsidRPr="00B27198">
              <w:t>Minchiate</w:t>
            </w:r>
          </w:p>
        </w:tc>
        <w:tc>
          <w:tcPr>
            <w:tcW w:w="0" w:type="auto"/>
          </w:tcPr>
          <w:p w:rsidR="00693E5A" w:rsidRPr="00B27198" w:rsidRDefault="00693E5A" w:rsidP="00A46C3A">
            <w:pPr>
              <w:ind w:firstLine="0"/>
              <w:jc w:val="center"/>
            </w:pPr>
            <w:proofErr w:type="spellStart"/>
            <w:r w:rsidRPr="00B27198">
              <w:t>Totale</w:t>
            </w:r>
            <w:proofErr w:type="spellEnd"/>
          </w:p>
        </w:tc>
      </w:tr>
      <w:tr w:rsidR="00693E5A" w:rsidRPr="00B27198" w:rsidTr="00BC2FC0">
        <w:trPr>
          <w:jc w:val="center"/>
        </w:trPr>
        <w:tc>
          <w:tcPr>
            <w:tcW w:w="0" w:type="auto"/>
          </w:tcPr>
          <w:p w:rsidR="00693E5A" w:rsidRPr="00B27198" w:rsidRDefault="00693E5A" w:rsidP="00B27198">
            <w:pPr>
              <w:ind w:firstLine="0"/>
            </w:pPr>
            <w:proofErr w:type="spellStart"/>
            <w:r w:rsidRPr="00B27198">
              <w:t>Zanobi</w:t>
            </w:r>
            <w:proofErr w:type="spellEnd"/>
            <w:r w:rsidRPr="00B27198">
              <w:t xml:space="preserve"> Rossi</w:t>
            </w:r>
          </w:p>
        </w:tc>
        <w:tc>
          <w:tcPr>
            <w:tcW w:w="0" w:type="auto"/>
          </w:tcPr>
          <w:p w:rsidR="00693E5A" w:rsidRPr="00B27198" w:rsidRDefault="00A26F90" w:rsidP="00A46C3A">
            <w:pPr>
              <w:ind w:firstLine="0"/>
              <w:jc w:val="center"/>
            </w:pPr>
            <w:r>
              <w:t>0</w:t>
            </w:r>
          </w:p>
        </w:tc>
        <w:tc>
          <w:tcPr>
            <w:tcW w:w="0" w:type="auto"/>
          </w:tcPr>
          <w:p w:rsidR="00693E5A" w:rsidRPr="00B27198" w:rsidRDefault="00693E5A" w:rsidP="00A46C3A">
            <w:pPr>
              <w:ind w:firstLine="0"/>
              <w:jc w:val="center"/>
            </w:pPr>
            <w:r w:rsidRPr="00B27198">
              <w:t>3</w:t>
            </w:r>
            <w:r>
              <w:t>7</w:t>
            </w:r>
            <w:r w:rsidRPr="00B27198">
              <w:t>80</w:t>
            </w:r>
          </w:p>
        </w:tc>
        <w:tc>
          <w:tcPr>
            <w:tcW w:w="0" w:type="auto"/>
          </w:tcPr>
          <w:p w:rsidR="00693E5A" w:rsidRPr="00B27198" w:rsidRDefault="00693E5A" w:rsidP="00BC2FC0">
            <w:pPr>
              <w:ind w:firstLine="0"/>
              <w:jc w:val="center"/>
            </w:pPr>
            <w:r>
              <w:t>840</w:t>
            </w:r>
          </w:p>
        </w:tc>
        <w:tc>
          <w:tcPr>
            <w:tcW w:w="0" w:type="auto"/>
          </w:tcPr>
          <w:p w:rsidR="00693E5A" w:rsidRPr="00B27198" w:rsidRDefault="00693E5A" w:rsidP="00A46C3A">
            <w:pPr>
              <w:ind w:firstLine="0"/>
              <w:jc w:val="center"/>
            </w:pPr>
            <w:r>
              <w:t>4</w:t>
            </w:r>
            <w:r w:rsidRPr="00B27198">
              <w:t>2</w:t>
            </w:r>
            <w:r>
              <w:t>0</w:t>
            </w:r>
          </w:p>
        </w:tc>
        <w:tc>
          <w:tcPr>
            <w:tcW w:w="0" w:type="auto"/>
          </w:tcPr>
          <w:p w:rsidR="00693E5A" w:rsidRPr="00B27198" w:rsidRDefault="00693E5A" w:rsidP="00A46C3A">
            <w:pPr>
              <w:ind w:firstLine="0"/>
              <w:jc w:val="center"/>
            </w:pPr>
            <w:r>
              <w:t>50</w:t>
            </w:r>
            <w:r>
              <w:fldChar w:fldCharType="begin"/>
            </w:r>
            <w:r>
              <w:instrText xml:space="preserve"> =SUM(LEFT) </w:instrText>
            </w:r>
            <w:r>
              <w:fldChar w:fldCharType="separate"/>
            </w:r>
            <w:r>
              <w:rPr>
                <w:noProof/>
              </w:rPr>
              <w:t>40</w:t>
            </w:r>
            <w:r>
              <w:fldChar w:fldCharType="end"/>
            </w:r>
          </w:p>
        </w:tc>
      </w:tr>
      <w:tr w:rsidR="00693E5A" w:rsidRPr="00B27198" w:rsidTr="00BC2FC0">
        <w:trPr>
          <w:jc w:val="center"/>
        </w:trPr>
        <w:tc>
          <w:tcPr>
            <w:tcW w:w="0" w:type="auto"/>
          </w:tcPr>
          <w:p w:rsidR="00693E5A" w:rsidRPr="00B27198" w:rsidRDefault="00693E5A" w:rsidP="00B27198">
            <w:pPr>
              <w:ind w:firstLine="0"/>
            </w:pPr>
            <w:r w:rsidRPr="00B27198">
              <w:t xml:space="preserve">Pietro </w:t>
            </w:r>
            <w:proofErr w:type="spellStart"/>
            <w:r w:rsidRPr="00B27198">
              <w:t>Molinelli</w:t>
            </w:r>
            <w:proofErr w:type="spellEnd"/>
          </w:p>
        </w:tc>
        <w:tc>
          <w:tcPr>
            <w:tcW w:w="0" w:type="auto"/>
          </w:tcPr>
          <w:p w:rsidR="00693E5A" w:rsidRPr="00B27198" w:rsidRDefault="00693E5A" w:rsidP="00A46C3A">
            <w:pPr>
              <w:ind w:firstLine="0"/>
              <w:jc w:val="center"/>
            </w:pPr>
            <w:r>
              <w:t>120</w:t>
            </w:r>
          </w:p>
        </w:tc>
        <w:tc>
          <w:tcPr>
            <w:tcW w:w="0" w:type="auto"/>
          </w:tcPr>
          <w:p w:rsidR="00693E5A" w:rsidRPr="00B27198" w:rsidRDefault="00693E5A" w:rsidP="00A46C3A">
            <w:pPr>
              <w:ind w:firstLine="0"/>
              <w:jc w:val="center"/>
            </w:pPr>
            <w:r>
              <w:t>705</w:t>
            </w:r>
            <w:r w:rsidRPr="00B27198">
              <w:t>6</w:t>
            </w:r>
          </w:p>
        </w:tc>
        <w:tc>
          <w:tcPr>
            <w:tcW w:w="0" w:type="auto"/>
          </w:tcPr>
          <w:p w:rsidR="00693E5A" w:rsidRPr="00B27198" w:rsidRDefault="00A26F90" w:rsidP="00BC2FC0">
            <w:pPr>
              <w:ind w:firstLine="0"/>
              <w:jc w:val="center"/>
            </w:pPr>
            <w:r>
              <w:t>0</w:t>
            </w:r>
          </w:p>
        </w:tc>
        <w:tc>
          <w:tcPr>
            <w:tcW w:w="0" w:type="auto"/>
          </w:tcPr>
          <w:p w:rsidR="00693E5A" w:rsidRPr="00B27198" w:rsidRDefault="00693E5A" w:rsidP="00A46C3A">
            <w:pPr>
              <w:ind w:firstLine="0"/>
              <w:jc w:val="center"/>
            </w:pPr>
            <w:r>
              <w:t>804</w:t>
            </w:r>
          </w:p>
        </w:tc>
        <w:tc>
          <w:tcPr>
            <w:tcW w:w="0" w:type="auto"/>
          </w:tcPr>
          <w:p w:rsidR="00693E5A" w:rsidRPr="00B27198" w:rsidRDefault="00693E5A" w:rsidP="00A46C3A">
            <w:pPr>
              <w:ind w:firstLine="0"/>
              <w:jc w:val="center"/>
            </w:pPr>
            <w:r>
              <w:fldChar w:fldCharType="begin"/>
            </w:r>
            <w:r>
              <w:instrText xml:space="preserve"> =SUM(LEFT) </w:instrText>
            </w:r>
            <w:r>
              <w:fldChar w:fldCharType="separate"/>
            </w:r>
            <w:r>
              <w:rPr>
                <w:noProof/>
              </w:rPr>
              <w:t>7980</w:t>
            </w:r>
            <w:r>
              <w:fldChar w:fldCharType="end"/>
            </w:r>
          </w:p>
        </w:tc>
      </w:tr>
      <w:tr w:rsidR="00693E5A" w:rsidRPr="00B27198" w:rsidTr="00BC2FC0">
        <w:trPr>
          <w:jc w:val="center"/>
        </w:trPr>
        <w:tc>
          <w:tcPr>
            <w:tcW w:w="0" w:type="auto"/>
          </w:tcPr>
          <w:p w:rsidR="00693E5A" w:rsidRPr="00B27198" w:rsidRDefault="00693E5A" w:rsidP="00B44464">
            <w:pPr>
              <w:ind w:firstLine="0"/>
            </w:pPr>
            <w:r>
              <w:t xml:space="preserve">Emanuel </w:t>
            </w:r>
            <w:proofErr w:type="spellStart"/>
            <w:r>
              <w:t>Sacerdote</w:t>
            </w:r>
            <w:proofErr w:type="spellEnd"/>
            <w:r>
              <w:t>*</w:t>
            </w:r>
            <w:r w:rsidR="007938E4">
              <w:t xml:space="preserve"> </w:t>
            </w:r>
          </w:p>
        </w:tc>
        <w:tc>
          <w:tcPr>
            <w:tcW w:w="0" w:type="auto"/>
          </w:tcPr>
          <w:p w:rsidR="00693E5A" w:rsidRPr="00B27198" w:rsidRDefault="00693E5A" w:rsidP="00A46C3A">
            <w:pPr>
              <w:ind w:firstLine="0"/>
              <w:jc w:val="center"/>
            </w:pPr>
            <w:r>
              <w:t>12</w:t>
            </w:r>
          </w:p>
        </w:tc>
        <w:tc>
          <w:tcPr>
            <w:tcW w:w="0" w:type="auto"/>
          </w:tcPr>
          <w:p w:rsidR="00693E5A" w:rsidRPr="00B27198" w:rsidRDefault="00693E5A" w:rsidP="00A46C3A">
            <w:pPr>
              <w:ind w:firstLine="0"/>
              <w:jc w:val="center"/>
            </w:pPr>
            <w:r w:rsidRPr="00B27198">
              <w:t>2</w:t>
            </w:r>
            <w:r>
              <w:t>4</w:t>
            </w:r>
            <w:r w:rsidRPr="00B27198">
              <w:t>00</w:t>
            </w:r>
          </w:p>
        </w:tc>
        <w:tc>
          <w:tcPr>
            <w:tcW w:w="0" w:type="auto"/>
          </w:tcPr>
          <w:p w:rsidR="00693E5A" w:rsidRPr="00B27198" w:rsidRDefault="00A26F90" w:rsidP="00BC2FC0">
            <w:pPr>
              <w:ind w:firstLine="0"/>
              <w:jc w:val="center"/>
            </w:pPr>
            <w:r>
              <w:t>0</w:t>
            </w:r>
          </w:p>
        </w:tc>
        <w:tc>
          <w:tcPr>
            <w:tcW w:w="0" w:type="auto"/>
          </w:tcPr>
          <w:p w:rsidR="00693E5A" w:rsidRPr="00B27198" w:rsidRDefault="00693E5A" w:rsidP="00A46C3A">
            <w:pPr>
              <w:ind w:firstLine="0"/>
              <w:jc w:val="center"/>
            </w:pPr>
            <w:r>
              <w:t>300</w:t>
            </w:r>
          </w:p>
        </w:tc>
        <w:tc>
          <w:tcPr>
            <w:tcW w:w="0" w:type="auto"/>
          </w:tcPr>
          <w:p w:rsidR="00693E5A" w:rsidRPr="00B27198" w:rsidRDefault="00693E5A" w:rsidP="00A46C3A">
            <w:pPr>
              <w:ind w:firstLine="0"/>
              <w:jc w:val="center"/>
            </w:pPr>
            <w:r>
              <w:fldChar w:fldCharType="begin"/>
            </w:r>
            <w:r>
              <w:instrText xml:space="preserve"> =SUM(LEFT) </w:instrText>
            </w:r>
            <w:r>
              <w:fldChar w:fldCharType="separate"/>
            </w:r>
            <w:r>
              <w:rPr>
                <w:noProof/>
              </w:rPr>
              <w:t>2712</w:t>
            </w:r>
            <w:r>
              <w:fldChar w:fldCharType="end"/>
            </w:r>
          </w:p>
        </w:tc>
      </w:tr>
      <w:tr w:rsidR="00693E5A" w:rsidRPr="00B27198" w:rsidTr="00BC2FC0">
        <w:trPr>
          <w:jc w:val="center"/>
        </w:trPr>
        <w:tc>
          <w:tcPr>
            <w:tcW w:w="0" w:type="auto"/>
          </w:tcPr>
          <w:p w:rsidR="00693E5A" w:rsidRPr="00B27198" w:rsidRDefault="00693E5A" w:rsidP="00B27198">
            <w:pPr>
              <w:ind w:firstLine="0"/>
            </w:pPr>
            <w:r>
              <w:t>Total</w:t>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132</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13236</w:t>
            </w:r>
            <w:r>
              <w:fldChar w:fldCharType="end"/>
            </w:r>
          </w:p>
        </w:tc>
        <w:tc>
          <w:tcPr>
            <w:tcW w:w="0" w:type="auto"/>
          </w:tcPr>
          <w:p w:rsidR="00693E5A" w:rsidRPr="00B27198" w:rsidRDefault="00693E5A" w:rsidP="00BC2FC0">
            <w:pPr>
              <w:ind w:firstLine="0"/>
              <w:jc w:val="center"/>
            </w:pPr>
            <w:r>
              <w:fldChar w:fldCharType="begin"/>
            </w:r>
            <w:r>
              <w:instrText xml:space="preserve"> =SUM(ABOVE) </w:instrText>
            </w:r>
            <w:r>
              <w:fldChar w:fldCharType="separate"/>
            </w:r>
            <w:r>
              <w:rPr>
                <w:noProof/>
              </w:rPr>
              <w:t>840</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1524</w:t>
            </w:r>
            <w:r>
              <w:fldChar w:fldCharType="end"/>
            </w:r>
          </w:p>
        </w:tc>
        <w:tc>
          <w:tcPr>
            <w:tcW w:w="0" w:type="auto"/>
          </w:tcPr>
          <w:p w:rsidR="00693E5A" w:rsidRPr="00B27198" w:rsidRDefault="00693E5A" w:rsidP="00A46C3A">
            <w:pPr>
              <w:ind w:firstLine="0"/>
              <w:jc w:val="center"/>
            </w:pPr>
            <w:r>
              <w:fldChar w:fldCharType="begin"/>
            </w:r>
            <w:r>
              <w:instrText xml:space="preserve"> =SUM(ABOVE) </w:instrText>
            </w:r>
            <w:r>
              <w:fldChar w:fldCharType="separate"/>
            </w:r>
            <w:r>
              <w:rPr>
                <w:noProof/>
              </w:rPr>
              <w:t>15732</w:t>
            </w:r>
            <w:r>
              <w:fldChar w:fldCharType="end"/>
            </w:r>
          </w:p>
        </w:tc>
      </w:tr>
    </w:tbl>
    <w:p w:rsidR="005C2272" w:rsidRDefault="005C2272" w:rsidP="00B44464">
      <w:pPr>
        <w:ind w:firstLine="0"/>
      </w:pPr>
    </w:p>
    <w:p w:rsidR="00B27198" w:rsidRPr="00B44464" w:rsidRDefault="00B44464" w:rsidP="00B44464">
      <w:pPr>
        <w:ind w:firstLine="0"/>
      </w:pPr>
      <w:r w:rsidRPr="00B44464">
        <w:t>*</w:t>
      </w:r>
      <w:r>
        <w:t xml:space="preserve"> </w:t>
      </w:r>
      <w:r w:rsidRPr="00B44464">
        <w:t xml:space="preserve">Actually indicated everywhere as Emanuel </w:t>
      </w:r>
      <w:proofErr w:type="spellStart"/>
      <w:r w:rsidRPr="00B44464">
        <w:t>Sacerdote</w:t>
      </w:r>
      <w:proofErr w:type="spellEnd"/>
      <w:r w:rsidRPr="00B44464">
        <w:t xml:space="preserve"> </w:t>
      </w:r>
      <w:proofErr w:type="spellStart"/>
      <w:r w:rsidRPr="00B44464">
        <w:t>Ebreo</w:t>
      </w:r>
      <w:proofErr w:type="spellEnd"/>
    </w:p>
    <w:p w:rsidR="00B27198" w:rsidRDefault="00B27198" w:rsidP="00E91C7D"/>
    <w:tbl>
      <w:tblPr>
        <w:tblStyle w:val="TableGrid"/>
        <w:tblW w:w="0" w:type="auto"/>
        <w:jc w:val="center"/>
        <w:tblLook w:val="04A0" w:firstRow="1" w:lastRow="0" w:firstColumn="1" w:lastColumn="0" w:noHBand="0" w:noVBand="1"/>
      </w:tblPr>
      <w:tblGrid>
        <w:gridCol w:w="2076"/>
        <w:gridCol w:w="1316"/>
        <w:gridCol w:w="1190"/>
        <w:gridCol w:w="830"/>
      </w:tblGrid>
      <w:tr w:rsidR="005722B5" w:rsidRPr="00B27198" w:rsidTr="007D5987">
        <w:trPr>
          <w:jc w:val="center"/>
        </w:trPr>
        <w:tc>
          <w:tcPr>
            <w:tcW w:w="0" w:type="auto"/>
          </w:tcPr>
          <w:p w:rsidR="005722B5" w:rsidRPr="00B27198" w:rsidRDefault="005722B5" w:rsidP="00DD33FF">
            <w:pPr>
              <w:ind w:firstLine="0"/>
            </w:pPr>
            <w:r w:rsidRPr="00B27198">
              <w:t>177</w:t>
            </w:r>
            <w:r>
              <w:t>7</w:t>
            </w:r>
          </w:p>
        </w:tc>
        <w:tc>
          <w:tcPr>
            <w:tcW w:w="0" w:type="auto"/>
          </w:tcPr>
          <w:p w:rsidR="005722B5" w:rsidRPr="00B27198" w:rsidRDefault="005722B5" w:rsidP="00A46C3A">
            <w:pPr>
              <w:ind w:firstLine="0"/>
              <w:jc w:val="center"/>
            </w:pPr>
            <w:r w:rsidRPr="00B27198">
              <w:t xml:space="preserve">Carte </w:t>
            </w:r>
            <w:proofErr w:type="spellStart"/>
            <w:r w:rsidRPr="00B27198">
              <w:t>basse</w:t>
            </w:r>
            <w:proofErr w:type="spellEnd"/>
          </w:p>
        </w:tc>
        <w:tc>
          <w:tcPr>
            <w:tcW w:w="0" w:type="auto"/>
          </w:tcPr>
          <w:p w:rsidR="005722B5" w:rsidRPr="00B27198" w:rsidRDefault="005722B5" w:rsidP="00A46C3A">
            <w:pPr>
              <w:ind w:firstLine="0"/>
              <w:jc w:val="center"/>
            </w:pPr>
            <w:r w:rsidRPr="00B27198">
              <w:t>Minchiate</w:t>
            </w:r>
          </w:p>
        </w:tc>
        <w:tc>
          <w:tcPr>
            <w:tcW w:w="0" w:type="auto"/>
          </w:tcPr>
          <w:p w:rsidR="005722B5" w:rsidRPr="00B27198" w:rsidRDefault="005722B5" w:rsidP="00A46C3A">
            <w:pPr>
              <w:ind w:firstLine="0"/>
              <w:jc w:val="center"/>
            </w:pPr>
            <w:proofErr w:type="spellStart"/>
            <w:r w:rsidRPr="00B27198">
              <w:t>Totale</w:t>
            </w:r>
            <w:proofErr w:type="spellEnd"/>
          </w:p>
        </w:tc>
      </w:tr>
      <w:tr w:rsidR="005722B5" w:rsidRPr="00B27198" w:rsidTr="007D5987">
        <w:trPr>
          <w:jc w:val="center"/>
        </w:trPr>
        <w:tc>
          <w:tcPr>
            <w:tcW w:w="0" w:type="auto"/>
          </w:tcPr>
          <w:p w:rsidR="005722B5" w:rsidRPr="00B27198" w:rsidRDefault="005722B5" w:rsidP="00DD33FF">
            <w:pPr>
              <w:ind w:firstLine="0"/>
            </w:pPr>
            <w:proofErr w:type="spellStart"/>
            <w:r w:rsidRPr="00B27198">
              <w:t>Zanobi</w:t>
            </w:r>
            <w:proofErr w:type="spellEnd"/>
            <w:r w:rsidRPr="00B27198">
              <w:t xml:space="preserve"> Rossi</w:t>
            </w:r>
          </w:p>
        </w:tc>
        <w:tc>
          <w:tcPr>
            <w:tcW w:w="0" w:type="auto"/>
          </w:tcPr>
          <w:p w:rsidR="005722B5" w:rsidRPr="00B27198" w:rsidRDefault="005722B5" w:rsidP="00A46C3A">
            <w:pPr>
              <w:ind w:firstLine="0"/>
              <w:jc w:val="center"/>
            </w:pPr>
            <w:r>
              <w:t>4560</w:t>
            </w:r>
          </w:p>
        </w:tc>
        <w:tc>
          <w:tcPr>
            <w:tcW w:w="0" w:type="auto"/>
          </w:tcPr>
          <w:p w:rsidR="005722B5" w:rsidRPr="00B27198" w:rsidRDefault="005722B5" w:rsidP="00A46C3A">
            <w:pPr>
              <w:ind w:firstLine="0"/>
              <w:jc w:val="center"/>
            </w:pPr>
            <w:r>
              <w:t>360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4920</w:t>
            </w:r>
            <w:r>
              <w:fldChar w:fldCharType="end"/>
            </w:r>
          </w:p>
        </w:tc>
      </w:tr>
      <w:tr w:rsidR="005722B5" w:rsidRPr="00B27198" w:rsidTr="007D5987">
        <w:trPr>
          <w:jc w:val="center"/>
        </w:trPr>
        <w:tc>
          <w:tcPr>
            <w:tcW w:w="0" w:type="auto"/>
          </w:tcPr>
          <w:p w:rsidR="005722B5" w:rsidRPr="00B27198" w:rsidRDefault="005722B5" w:rsidP="00DD33FF">
            <w:pPr>
              <w:ind w:firstLine="0"/>
            </w:pPr>
            <w:r w:rsidRPr="00B27198">
              <w:t xml:space="preserve">Pietro </w:t>
            </w:r>
            <w:proofErr w:type="spellStart"/>
            <w:r w:rsidRPr="00B27198">
              <w:t>Molinelli</w:t>
            </w:r>
            <w:proofErr w:type="spellEnd"/>
          </w:p>
        </w:tc>
        <w:tc>
          <w:tcPr>
            <w:tcW w:w="0" w:type="auto"/>
          </w:tcPr>
          <w:p w:rsidR="005722B5" w:rsidRPr="00B27198" w:rsidRDefault="005722B5" w:rsidP="00A46C3A">
            <w:pPr>
              <w:ind w:firstLine="0"/>
              <w:jc w:val="center"/>
            </w:pPr>
            <w:r>
              <w:t>528</w:t>
            </w:r>
            <w:r w:rsidRPr="00B27198">
              <w:t>0</w:t>
            </w:r>
          </w:p>
        </w:tc>
        <w:tc>
          <w:tcPr>
            <w:tcW w:w="0" w:type="auto"/>
          </w:tcPr>
          <w:p w:rsidR="005722B5" w:rsidRPr="00B27198" w:rsidRDefault="005722B5" w:rsidP="00A46C3A">
            <w:pPr>
              <w:ind w:firstLine="0"/>
              <w:jc w:val="center"/>
            </w:pPr>
            <w:r>
              <w:t>540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5820</w:t>
            </w:r>
            <w:r>
              <w:fldChar w:fldCharType="end"/>
            </w:r>
          </w:p>
        </w:tc>
      </w:tr>
      <w:tr w:rsidR="005722B5" w:rsidRPr="00B27198" w:rsidTr="007D5987">
        <w:trPr>
          <w:jc w:val="center"/>
        </w:trPr>
        <w:tc>
          <w:tcPr>
            <w:tcW w:w="0" w:type="auto"/>
          </w:tcPr>
          <w:p w:rsidR="005722B5" w:rsidRPr="00B27198" w:rsidRDefault="005722B5" w:rsidP="00B44464">
            <w:pPr>
              <w:ind w:firstLine="0"/>
            </w:pPr>
            <w:r>
              <w:t xml:space="preserve">Emanuel </w:t>
            </w:r>
            <w:proofErr w:type="spellStart"/>
            <w:r w:rsidR="00B44464">
              <w:t>Sacerdote</w:t>
            </w:r>
            <w:proofErr w:type="spellEnd"/>
            <w:r w:rsidR="007938E4">
              <w:t xml:space="preserve"> </w:t>
            </w:r>
          </w:p>
        </w:tc>
        <w:tc>
          <w:tcPr>
            <w:tcW w:w="0" w:type="auto"/>
          </w:tcPr>
          <w:p w:rsidR="005722B5" w:rsidRPr="00B27198" w:rsidRDefault="005722B5" w:rsidP="00A46C3A">
            <w:pPr>
              <w:ind w:firstLine="0"/>
              <w:jc w:val="center"/>
            </w:pPr>
            <w:r>
              <w:t>4</w:t>
            </w:r>
            <w:r w:rsidRPr="00B27198">
              <w:t>200</w:t>
            </w:r>
          </w:p>
        </w:tc>
        <w:tc>
          <w:tcPr>
            <w:tcW w:w="0" w:type="auto"/>
          </w:tcPr>
          <w:p w:rsidR="005722B5" w:rsidRPr="00B27198" w:rsidRDefault="005722B5" w:rsidP="00A46C3A">
            <w:pPr>
              <w:ind w:firstLine="0"/>
              <w:jc w:val="center"/>
            </w:pPr>
            <w:r>
              <w:t>360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4560</w:t>
            </w:r>
            <w:r>
              <w:fldChar w:fldCharType="end"/>
            </w:r>
          </w:p>
        </w:tc>
      </w:tr>
      <w:tr w:rsidR="005722B5" w:rsidRPr="00B27198" w:rsidTr="007D5987">
        <w:trPr>
          <w:jc w:val="center"/>
        </w:trPr>
        <w:tc>
          <w:tcPr>
            <w:tcW w:w="0" w:type="auto"/>
          </w:tcPr>
          <w:p w:rsidR="005722B5" w:rsidRPr="00B27198" w:rsidRDefault="00B44464" w:rsidP="00DD33FF">
            <w:pPr>
              <w:ind w:firstLine="0"/>
            </w:pPr>
            <w:r>
              <w:t>Total</w:t>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14040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1260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15300</w:t>
            </w:r>
            <w:r>
              <w:fldChar w:fldCharType="end"/>
            </w:r>
          </w:p>
        </w:tc>
      </w:tr>
    </w:tbl>
    <w:p w:rsidR="00B27198" w:rsidRDefault="00B27198" w:rsidP="00E91C7D"/>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B27198" w:rsidTr="001202CC">
        <w:trPr>
          <w:jc w:val="center"/>
        </w:trPr>
        <w:tc>
          <w:tcPr>
            <w:tcW w:w="0" w:type="auto"/>
          </w:tcPr>
          <w:p w:rsidR="005722B5" w:rsidRPr="00B27198" w:rsidRDefault="005722B5" w:rsidP="00DD33FF">
            <w:pPr>
              <w:ind w:firstLine="0"/>
            </w:pPr>
            <w:r w:rsidRPr="00B27198">
              <w:t>177</w:t>
            </w:r>
            <w:r>
              <w:t>8</w:t>
            </w:r>
          </w:p>
        </w:tc>
        <w:tc>
          <w:tcPr>
            <w:tcW w:w="0" w:type="auto"/>
          </w:tcPr>
          <w:p w:rsidR="005722B5" w:rsidRPr="00B27198" w:rsidRDefault="008B7DA1" w:rsidP="00A46C3A">
            <w:pPr>
              <w:ind w:firstLine="0"/>
              <w:jc w:val="center"/>
            </w:pPr>
            <w:proofErr w:type="spellStart"/>
            <w:r>
              <w:t>Picchetto</w:t>
            </w:r>
            <w:proofErr w:type="spellEnd"/>
          </w:p>
        </w:tc>
        <w:tc>
          <w:tcPr>
            <w:tcW w:w="0" w:type="auto"/>
          </w:tcPr>
          <w:p w:rsidR="005722B5" w:rsidRPr="00B27198" w:rsidRDefault="005722B5" w:rsidP="00A46C3A">
            <w:pPr>
              <w:ind w:firstLine="0"/>
              <w:jc w:val="center"/>
            </w:pPr>
            <w:r w:rsidRPr="00B27198">
              <w:t xml:space="preserve">Carte </w:t>
            </w:r>
            <w:proofErr w:type="spellStart"/>
            <w:r w:rsidRPr="00B27198">
              <w:t>basse</w:t>
            </w:r>
            <w:proofErr w:type="spellEnd"/>
          </w:p>
        </w:tc>
        <w:tc>
          <w:tcPr>
            <w:tcW w:w="0" w:type="auto"/>
          </w:tcPr>
          <w:p w:rsidR="005722B5" w:rsidRPr="00B27198" w:rsidRDefault="005722B5" w:rsidP="00A46C3A">
            <w:pPr>
              <w:ind w:firstLine="0"/>
              <w:jc w:val="center"/>
            </w:pPr>
            <w:r w:rsidRPr="00B27198">
              <w:t>Minchiate</w:t>
            </w:r>
          </w:p>
        </w:tc>
        <w:tc>
          <w:tcPr>
            <w:tcW w:w="0" w:type="auto"/>
          </w:tcPr>
          <w:p w:rsidR="005722B5" w:rsidRPr="00B27198" w:rsidRDefault="005722B5" w:rsidP="00A46C3A">
            <w:pPr>
              <w:ind w:firstLine="0"/>
              <w:jc w:val="center"/>
            </w:pPr>
            <w:proofErr w:type="spellStart"/>
            <w:r w:rsidRPr="00B27198">
              <w:t>Totale</w:t>
            </w:r>
            <w:proofErr w:type="spellEnd"/>
          </w:p>
        </w:tc>
      </w:tr>
      <w:tr w:rsidR="005722B5" w:rsidRPr="00B27198" w:rsidTr="001202CC">
        <w:trPr>
          <w:jc w:val="center"/>
        </w:trPr>
        <w:tc>
          <w:tcPr>
            <w:tcW w:w="0" w:type="auto"/>
          </w:tcPr>
          <w:p w:rsidR="005722B5" w:rsidRPr="00B27198" w:rsidRDefault="005722B5" w:rsidP="00DD33FF">
            <w:pPr>
              <w:ind w:firstLine="0"/>
            </w:pPr>
            <w:proofErr w:type="spellStart"/>
            <w:r w:rsidRPr="00B27198">
              <w:t>Zanobi</w:t>
            </w:r>
            <w:proofErr w:type="spellEnd"/>
            <w:r w:rsidRPr="00B27198">
              <w:t xml:space="preserve"> Rossi</w:t>
            </w:r>
          </w:p>
        </w:tc>
        <w:tc>
          <w:tcPr>
            <w:tcW w:w="0" w:type="auto"/>
          </w:tcPr>
          <w:p w:rsidR="005722B5" w:rsidRPr="00B27198" w:rsidRDefault="00A26F90" w:rsidP="00A46C3A">
            <w:pPr>
              <w:ind w:firstLine="0"/>
              <w:jc w:val="center"/>
            </w:pPr>
            <w:r>
              <w:t>0</w:t>
            </w:r>
          </w:p>
        </w:tc>
        <w:tc>
          <w:tcPr>
            <w:tcW w:w="0" w:type="auto"/>
          </w:tcPr>
          <w:p w:rsidR="005722B5" w:rsidRPr="00B27198" w:rsidRDefault="005722B5" w:rsidP="00A46C3A">
            <w:pPr>
              <w:ind w:firstLine="0"/>
              <w:jc w:val="center"/>
            </w:pPr>
            <w:r w:rsidRPr="00B27198">
              <w:t>3</w:t>
            </w:r>
            <w:r>
              <w:t>84</w:t>
            </w:r>
            <w:r w:rsidRPr="00B27198">
              <w:t>0</w:t>
            </w:r>
          </w:p>
        </w:tc>
        <w:tc>
          <w:tcPr>
            <w:tcW w:w="0" w:type="auto"/>
          </w:tcPr>
          <w:p w:rsidR="005722B5" w:rsidRPr="00B27198" w:rsidRDefault="005722B5" w:rsidP="00A46C3A">
            <w:pPr>
              <w:ind w:firstLine="0"/>
              <w:jc w:val="center"/>
            </w:pPr>
            <w:r>
              <w:t>360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4200</w:t>
            </w:r>
            <w:r>
              <w:fldChar w:fldCharType="end"/>
            </w:r>
          </w:p>
        </w:tc>
      </w:tr>
      <w:tr w:rsidR="005722B5" w:rsidRPr="00B27198" w:rsidTr="001202CC">
        <w:trPr>
          <w:jc w:val="center"/>
        </w:trPr>
        <w:tc>
          <w:tcPr>
            <w:tcW w:w="0" w:type="auto"/>
          </w:tcPr>
          <w:p w:rsidR="005722B5" w:rsidRPr="00B27198" w:rsidRDefault="005722B5" w:rsidP="00DD33FF">
            <w:pPr>
              <w:ind w:firstLine="0"/>
            </w:pPr>
            <w:r w:rsidRPr="00B27198">
              <w:t xml:space="preserve">Pietro </w:t>
            </w:r>
            <w:proofErr w:type="spellStart"/>
            <w:r w:rsidRPr="00B27198">
              <w:t>Molinelli</w:t>
            </w:r>
            <w:proofErr w:type="spellEnd"/>
          </w:p>
        </w:tc>
        <w:tc>
          <w:tcPr>
            <w:tcW w:w="0" w:type="auto"/>
          </w:tcPr>
          <w:p w:rsidR="005722B5" w:rsidRPr="00B27198" w:rsidRDefault="005722B5" w:rsidP="00A46C3A">
            <w:pPr>
              <w:ind w:firstLine="0"/>
              <w:jc w:val="center"/>
            </w:pPr>
            <w:r>
              <w:t>18</w:t>
            </w:r>
            <w:r w:rsidRPr="00B27198">
              <w:t>0</w:t>
            </w:r>
          </w:p>
        </w:tc>
        <w:tc>
          <w:tcPr>
            <w:tcW w:w="0" w:type="auto"/>
          </w:tcPr>
          <w:p w:rsidR="005722B5" w:rsidRPr="00B27198" w:rsidRDefault="005722B5" w:rsidP="00A46C3A">
            <w:pPr>
              <w:ind w:firstLine="0"/>
              <w:jc w:val="center"/>
            </w:pPr>
            <w:r>
              <w:t>408</w:t>
            </w:r>
            <w:r w:rsidRPr="00B27198">
              <w:t>0</w:t>
            </w:r>
          </w:p>
        </w:tc>
        <w:tc>
          <w:tcPr>
            <w:tcW w:w="0" w:type="auto"/>
          </w:tcPr>
          <w:p w:rsidR="005722B5" w:rsidRPr="00B27198" w:rsidRDefault="005722B5" w:rsidP="00A46C3A">
            <w:pPr>
              <w:ind w:firstLine="0"/>
              <w:jc w:val="center"/>
            </w:pPr>
            <w:r>
              <w:t>360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4620</w:t>
            </w:r>
            <w:r>
              <w:fldChar w:fldCharType="end"/>
            </w:r>
          </w:p>
        </w:tc>
      </w:tr>
      <w:tr w:rsidR="005722B5" w:rsidRPr="00B27198" w:rsidTr="001202CC">
        <w:trPr>
          <w:jc w:val="center"/>
        </w:trPr>
        <w:tc>
          <w:tcPr>
            <w:tcW w:w="0" w:type="auto"/>
          </w:tcPr>
          <w:p w:rsidR="005722B5" w:rsidRPr="00B27198" w:rsidRDefault="005722B5" w:rsidP="00B44464">
            <w:pPr>
              <w:ind w:firstLine="0"/>
            </w:pPr>
            <w:r>
              <w:t xml:space="preserve">Emanuel </w:t>
            </w:r>
            <w:proofErr w:type="spellStart"/>
            <w:r w:rsidR="00B44464">
              <w:t>Sacerdote</w:t>
            </w:r>
            <w:proofErr w:type="spellEnd"/>
            <w:r w:rsidR="007938E4">
              <w:t xml:space="preserve"> </w:t>
            </w:r>
          </w:p>
        </w:tc>
        <w:tc>
          <w:tcPr>
            <w:tcW w:w="0" w:type="auto"/>
          </w:tcPr>
          <w:p w:rsidR="005722B5" w:rsidRPr="00B27198" w:rsidRDefault="00A26F90" w:rsidP="00A46C3A">
            <w:pPr>
              <w:ind w:firstLine="0"/>
              <w:jc w:val="center"/>
            </w:pPr>
            <w:r>
              <w:t>0</w:t>
            </w:r>
          </w:p>
        </w:tc>
        <w:tc>
          <w:tcPr>
            <w:tcW w:w="0" w:type="auto"/>
          </w:tcPr>
          <w:p w:rsidR="005722B5" w:rsidRPr="00B27198" w:rsidRDefault="005722B5" w:rsidP="00A46C3A">
            <w:pPr>
              <w:ind w:firstLine="0"/>
              <w:jc w:val="center"/>
            </w:pPr>
            <w:r w:rsidRPr="00B27198">
              <w:t>2</w:t>
            </w:r>
            <w:r>
              <w:t>64</w:t>
            </w:r>
            <w:r w:rsidRPr="00B27198">
              <w:t>0</w:t>
            </w:r>
          </w:p>
        </w:tc>
        <w:tc>
          <w:tcPr>
            <w:tcW w:w="0" w:type="auto"/>
          </w:tcPr>
          <w:p w:rsidR="005722B5" w:rsidRPr="00B27198" w:rsidRDefault="005722B5" w:rsidP="00A46C3A">
            <w:pPr>
              <w:ind w:firstLine="0"/>
              <w:jc w:val="center"/>
            </w:pPr>
            <w:r>
              <w:t>240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2880</w:t>
            </w:r>
            <w:r>
              <w:fldChar w:fldCharType="end"/>
            </w:r>
          </w:p>
        </w:tc>
      </w:tr>
      <w:tr w:rsidR="005722B5" w:rsidRPr="00B27198" w:rsidTr="001202CC">
        <w:trPr>
          <w:jc w:val="center"/>
        </w:trPr>
        <w:tc>
          <w:tcPr>
            <w:tcW w:w="0" w:type="auto"/>
          </w:tcPr>
          <w:p w:rsidR="005722B5" w:rsidRPr="00B27198" w:rsidRDefault="00B44464" w:rsidP="00DD33FF">
            <w:pPr>
              <w:ind w:firstLine="0"/>
            </w:pPr>
            <w:r>
              <w:t>Total</w:t>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180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10560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960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11700</w:t>
            </w:r>
            <w:r>
              <w:fldChar w:fldCharType="end"/>
            </w:r>
          </w:p>
        </w:tc>
      </w:tr>
    </w:tbl>
    <w:p w:rsidR="00B6037B" w:rsidRDefault="00B6037B" w:rsidP="00B6037B"/>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B27198" w:rsidTr="001202CC">
        <w:trPr>
          <w:jc w:val="center"/>
        </w:trPr>
        <w:tc>
          <w:tcPr>
            <w:tcW w:w="0" w:type="auto"/>
          </w:tcPr>
          <w:p w:rsidR="005722B5" w:rsidRDefault="005722B5" w:rsidP="00377CDA">
            <w:pPr>
              <w:ind w:firstLine="0"/>
            </w:pPr>
          </w:p>
        </w:tc>
        <w:tc>
          <w:tcPr>
            <w:tcW w:w="0" w:type="auto"/>
          </w:tcPr>
          <w:p w:rsidR="005722B5" w:rsidRPr="00B27198" w:rsidRDefault="005722B5" w:rsidP="00377CDA">
            <w:pPr>
              <w:ind w:firstLine="0"/>
            </w:pPr>
          </w:p>
        </w:tc>
        <w:tc>
          <w:tcPr>
            <w:tcW w:w="0" w:type="auto"/>
          </w:tcPr>
          <w:p w:rsidR="005722B5" w:rsidRPr="00B27198" w:rsidRDefault="005722B5" w:rsidP="00377CDA">
            <w:pPr>
              <w:ind w:firstLine="0"/>
            </w:pPr>
          </w:p>
        </w:tc>
        <w:tc>
          <w:tcPr>
            <w:tcW w:w="0" w:type="auto"/>
          </w:tcPr>
          <w:p w:rsidR="005722B5" w:rsidRPr="00B27198" w:rsidRDefault="005722B5" w:rsidP="00377CDA">
            <w:pPr>
              <w:ind w:firstLine="0"/>
            </w:pPr>
          </w:p>
        </w:tc>
        <w:tc>
          <w:tcPr>
            <w:tcW w:w="0" w:type="auto"/>
          </w:tcPr>
          <w:p w:rsidR="005722B5" w:rsidRPr="00B27198" w:rsidRDefault="005722B5" w:rsidP="00377CDA">
            <w:pPr>
              <w:ind w:firstLine="0"/>
            </w:pPr>
          </w:p>
        </w:tc>
      </w:tr>
      <w:tr w:rsidR="005722B5" w:rsidRPr="00B27198" w:rsidTr="001202CC">
        <w:trPr>
          <w:jc w:val="center"/>
        </w:trPr>
        <w:tc>
          <w:tcPr>
            <w:tcW w:w="0" w:type="auto"/>
          </w:tcPr>
          <w:p w:rsidR="005722B5" w:rsidRPr="00B27198" w:rsidRDefault="005722B5" w:rsidP="00377CDA">
            <w:pPr>
              <w:ind w:firstLine="0"/>
            </w:pPr>
            <w:r w:rsidRPr="00B27198">
              <w:t>17</w:t>
            </w:r>
            <w:r>
              <w:t>79</w:t>
            </w:r>
          </w:p>
        </w:tc>
        <w:tc>
          <w:tcPr>
            <w:tcW w:w="0" w:type="auto"/>
          </w:tcPr>
          <w:p w:rsidR="005722B5" w:rsidRPr="00B27198" w:rsidRDefault="008B7DA1" w:rsidP="00A46C3A">
            <w:pPr>
              <w:ind w:firstLine="0"/>
              <w:jc w:val="center"/>
            </w:pPr>
            <w:proofErr w:type="spellStart"/>
            <w:r>
              <w:t>Picchetto</w:t>
            </w:r>
            <w:proofErr w:type="spellEnd"/>
          </w:p>
        </w:tc>
        <w:tc>
          <w:tcPr>
            <w:tcW w:w="0" w:type="auto"/>
          </w:tcPr>
          <w:p w:rsidR="005722B5" w:rsidRPr="00B27198" w:rsidRDefault="005722B5" w:rsidP="00A46C3A">
            <w:pPr>
              <w:ind w:firstLine="0"/>
              <w:jc w:val="center"/>
            </w:pPr>
            <w:r w:rsidRPr="00B27198">
              <w:t xml:space="preserve">Carte </w:t>
            </w:r>
            <w:proofErr w:type="spellStart"/>
            <w:r w:rsidRPr="00B27198">
              <w:t>basse</w:t>
            </w:r>
            <w:proofErr w:type="spellEnd"/>
          </w:p>
        </w:tc>
        <w:tc>
          <w:tcPr>
            <w:tcW w:w="0" w:type="auto"/>
          </w:tcPr>
          <w:p w:rsidR="005722B5" w:rsidRPr="00B27198" w:rsidRDefault="005722B5" w:rsidP="00A46C3A">
            <w:pPr>
              <w:ind w:firstLine="0"/>
              <w:jc w:val="center"/>
            </w:pPr>
            <w:r w:rsidRPr="00B27198">
              <w:t>Minchiate</w:t>
            </w:r>
          </w:p>
        </w:tc>
        <w:tc>
          <w:tcPr>
            <w:tcW w:w="0" w:type="auto"/>
          </w:tcPr>
          <w:p w:rsidR="005722B5" w:rsidRPr="00B27198" w:rsidRDefault="005722B5" w:rsidP="00A46C3A">
            <w:pPr>
              <w:ind w:firstLine="0"/>
              <w:jc w:val="center"/>
            </w:pPr>
            <w:proofErr w:type="spellStart"/>
            <w:r w:rsidRPr="00B27198">
              <w:t>Totale</w:t>
            </w:r>
            <w:proofErr w:type="spellEnd"/>
          </w:p>
        </w:tc>
      </w:tr>
      <w:tr w:rsidR="005722B5" w:rsidRPr="00B27198" w:rsidTr="001202CC">
        <w:trPr>
          <w:jc w:val="center"/>
        </w:trPr>
        <w:tc>
          <w:tcPr>
            <w:tcW w:w="0" w:type="auto"/>
          </w:tcPr>
          <w:p w:rsidR="005722B5" w:rsidRPr="00B27198" w:rsidRDefault="005722B5" w:rsidP="00377CDA">
            <w:pPr>
              <w:ind w:firstLine="0"/>
            </w:pPr>
            <w:proofErr w:type="spellStart"/>
            <w:r w:rsidRPr="00B27198">
              <w:t>Zanobi</w:t>
            </w:r>
            <w:proofErr w:type="spellEnd"/>
            <w:r w:rsidRPr="00B27198">
              <w:t xml:space="preserve"> Rossi</w:t>
            </w:r>
          </w:p>
        </w:tc>
        <w:tc>
          <w:tcPr>
            <w:tcW w:w="0" w:type="auto"/>
          </w:tcPr>
          <w:p w:rsidR="005722B5" w:rsidRPr="00B27198" w:rsidRDefault="005722B5" w:rsidP="00A46C3A">
            <w:pPr>
              <w:ind w:firstLine="0"/>
              <w:jc w:val="center"/>
            </w:pPr>
            <w:r>
              <w:t>120</w:t>
            </w:r>
          </w:p>
        </w:tc>
        <w:tc>
          <w:tcPr>
            <w:tcW w:w="0" w:type="auto"/>
          </w:tcPr>
          <w:p w:rsidR="005722B5" w:rsidRPr="00B27198" w:rsidRDefault="005722B5" w:rsidP="00A46C3A">
            <w:pPr>
              <w:ind w:firstLine="0"/>
              <w:jc w:val="center"/>
            </w:pPr>
            <w:r>
              <w:t>252</w:t>
            </w:r>
            <w:r w:rsidRPr="00B27198">
              <w:t>0</w:t>
            </w:r>
          </w:p>
        </w:tc>
        <w:tc>
          <w:tcPr>
            <w:tcW w:w="0" w:type="auto"/>
          </w:tcPr>
          <w:p w:rsidR="005722B5" w:rsidRPr="00B27198" w:rsidRDefault="005722B5" w:rsidP="00A46C3A">
            <w:pPr>
              <w:ind w:firstLine="0"/>
              <w:jc w:val="center"/>
            </w:pPr>
            <w:r>
              <w:t>240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2880</w:t>
            </w:r>
            <w:r>
              <w:fldChar w:fldCharType="end"/>
            </w:r>
          </w:p>
        </w:tc>
      </w:tr>
      <w:tr w:rsidR="005722B5" w:rsidRPr="00B27198" w:rsidTr="001202CC">
        <w:trPr>
          <w:jc w:val="center"/>
        </w:trPr>
        <w:tc>
          <w:tcPr>
            <w:tcW w:w="0" w:type="auto"/>
          </w:tcPr>
          <w:p w:rsidR="005722B5" w:rsidRPr="00B27198" w:rsidRDefault="005722B5" w:rsidP="00377CDA">
            <w:pPr>
              <w:ind w:firstLine="0"/>
            </w:pPr>
            <w:r w:rsidRPr="00B27198">
              <w:t xml:space="preserve">Pietro </w:t>
            </w:r>
            <w:proofErr w:type="spellStart"/>
            <w:r w:rsidRPr="00B27198">
              <w:t>Molinelli</w:t>
            </w:r>
            <w:proofErr w:type="spellEnd"/>
          </w:p>
        </w:tc>
        <w:tc>
          <w:tcPr>
            <w:tcW w:w="0" w:type="auto"/>
          </w:tcPr>
          <w:p w:rsidR="005722B5" w:rsidRPr="00B27198" w:rsidRDefault="005722B5" w:rsidP="00A46C3A">
            <w:pPr>
              <w:ind w:firstLine="0"/>
              <w:jc w:val="center"/>
            </w:pPr>
            <w:r>
              <w:t>24</w:t>
            </w:r>
            <w:r w:rsidRPr="00B27198">
              <w:t>0</w:t>
            </w:r>
          </w:p>
        </w:tc>
        <w:tc>
          <w:tcPr>
            <w:tcW w:w="0" w:type="auto"/>
          </w:tcPr>
          <w:p w:rsidR="005722B5" w:rsidRPr="00B27198" w:rsidRDefault="005722B5" w:rsidP="00A46C3A">
            <w:pPr>
              <w:ind w:firstLine="0"/>
              <w:jc w:val="center"/>
            </w:pPr>
            <w:r>
              <w:t>456</w:t>
            </w:r>
            <w:r w:rsidRPr="00B27198">
              <w:t>0</w:t>
            </w:r>
          </w:p>
        </w:tc>
        <w:tc>
          <w:tcPr>
            <w:tcW w:w="0" w:type="auto"/>
          </w:tcPr>
          <w:p w:rsidR="005722B5" w:rsidRPr="00B27198" w:rsidRDefault="005722B5" w:rsidP="00A46C3A">
            <w:pPr>
              <w:ind w:firstLine="0"/>
              <w:jc w:val="center"/>
            </w:pPr>
            <w:r>
              <w:t>420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5220</w:t>
            </w:r>
            <w:r>
              <w:fldChar w:fldCharType="end"/>
            </w:r>
          </w:p>
        </w:tc>
      </w:tr>
      <w:tr w:rsidR="005722B5" w:rsidRPr="00B27198" w:rsidTr="001202CC">
        <w:trPr>
          <w:jc w:val="center"/>
        </w:trPr>
        <w:tc>
          <w:tcPr>
            <w:tcW w:w="0" w:type="auto"/>
          </w:tcPr>
          <w:p w:rsidR="005722B5" w:rsidRPr="00B27198" w:rsidRDefault="005722B5" w:rsidP="00B44464">
            <w:pPr>
              <w:ind w:firstLine="0"/>
            </w:pPr>
            <w:r>
              <w:t xml:space="preserve">Emanuel </w:t>
            </w:r>
            <w:proofErr w:type="spellStart"/>
            <w:r w:rsidR="00B44464">
              <w:t>Sacerdote</w:t>
            </w:r>
            <w:proofErr w:type="spellEnd"/>
            <w:r w:rsidR="007938E4">
              <w:t xml:space="preserve"> </w:t>
            </w:r>
          </w:p>
        </w:tc>
        <w:tc>
          <w:tcPr>
            <w:tcW w:w="0" w:type="auto"/>
          </w:tcPr>
          <w:p w:rsidR="005722B5" w:rsidRPr="00B27198" w:rsidRDefault="005722B5" w:rsidP="00A46C3A">
            <w:pPr>
              <w:ind w:firstLine="0"/>
              <w:jc w:val="center"/>
            </w:pPr>
            <w:r>
              <w:t>0</w:t>
            </w:r>
          </w:p>
        </w:tc>
        <w:tc>
          <w:tcPr>
            <w:tcW w:w="0" w:type="auto"/>
          </w:tcPr>
          <w:p w:rsidR="005722B5" w:rsidRPr="00B27198" w:rsidRDefault="005722B5" w:rsidP="00A46C3A">
            <w:pPr>
              <w:ind w:firstLine="0"/>
              <w:jc w:val="center"/>
            </w:pPr>
            <w:r w:rsidRPr="00B27198">
              <w:t>2</w:t>
            </w:r>
            <w:r>
              <w:t>88</w:t>
            </w:r>
            <w:r w:rsidRPr="00B27198">
              <w:t>0</w:t>
            </w:r>
          </w:p>
        </w:tc>
        <w:tc>
          <w:tcPr>
            <w:tcW w:w="0" w:type="auto"/>
          </w:tcPr>
          <w:p w:rsidR="005722B5" w:rsidRPr="00B27198" w:rsidRDefault="005722B5" w:rsidP="00A46C3A">
            <w:pPr>
              <w:ind w:firstLine="0"/>
              <w:jc w:val="center"/>
            </w:pPr>
            <w:r>
              <w:t>360</w:t>
            </w:r>
          </w:p>
        </w:tc>
        <w:tc>
          <w:tcPr>
            <w:tcW w:w="0" w:type="auto"/>
          </w:tcPr>
          <w:p w:rsidR="005722B5" w:rsidRPr="00B27198" w:rsidRDefault="00936160" w:rsidP="00A46C3A">
            <w:pPr>
              <w:ind w:firstLine="0"/>
              <w:jc w:val="center"/>
            </w:pPr>
            <w:r>
              <w:fldChar w:fldCharType="begin"/>
            </w:r>
            <w:r w:rsidR="005722B5">
              <w:instrText xml:space="preserve"> =SUM(LEFT) </w:instrText>
            </w:r>
            <w:r>
              <w:fldChar w:fldCharType="separate"/>
            </w:r>
            <w:r w:rsidR="005722B5">
              <w:rPr>
                <w:noProof/>
              </w:rPr>
              <w:t>3240</w:t>
            </w:r>
            <w:r>
              <w:fldChar w:fldCharType="end"/>
            </w:r>
          </w:p>
        </w:tc>
      </w:tr>
      <w:tr w:rsidR="005722B5" w:rsidRPr="00B27198" w:rsidTr="001202CC">
        <w:trPr>
          <w:jc w:val="center"/>
        </w:trPr>
        <w:tc>
          <w:tcPr>
            <w:tcW w:w="0" w:type="auto"/>
          </w:tcPr>
          <w:p w:rsidR="005722B5" w:rsidRPr="00B27198" w:rsidRDefault="00B44464" w:rsidP="00377CDA">
            <w:pPr>
              <w:ind w:firstLine="0"/>
            </w:pPr>
            <w:r>
              <w:t>Total</w:t>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360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9960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1020</w:t>
            </w:r>
            <w:r>
              <w:fldChar w:fldCharType="end"/>
            </w:r>
          </w:p>
        </w:tc>
        <w:tc>
          <w:tcPr>
            <w:tcW w:w="0" w:type="auto"/>
          </w:tcPr>
          <w:p w:rsidR="005722B5" w:rsidRPr="00B27198" w:rsidRDefault="00936160" w:rsidP="00A46C3A">
            <w:pPr>
              <w:ind w:firstLine="0"/>
              <w:jc w:val="center"/>
            </w:pPr>
            <w:r>
              <w:fldChar w:fldCharType="begin"/>
            </w:r>
            <w:r w:rsidR="005722B5">
              <w:instrText xml:space="preserve"> =SUM(ABOVE) </w:instrText>
            </w:r>
            <w:r>
              <w:fldChar w:fldCharType="separate"/>
            </w:r>
            <w:r w:rsidR="005722B5">
              <w:rPr>
                <w:noProof/>
              </w:rPr>
              <w:t>11340</w:t>
            </w:r>
            <w:r>
              <w:fldChar w:fldCharType="end"/>
            </w:r>
          </w:p>
        </w:tc>
      </w:tr>
    </w:tbl>
    <w:p w:rsidR="00B6037B" w:rsidRDefault="00B6037B" w:rsidP="00B6037B"/>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5009DF" w:rsidTr="001202CC">
        <w:trPr>
          <w:jc w:val="center"/>
        </w:trPr>
        <w:tc>
          <w:tcPr>
            <w:tcW w:w="0" w:type="auto"/>
          </w:tcPr>
          <w:p w:rsidR="005722B5" w:rsidRPr="005009DF" w:rsidRDefault="005722B5" w:rsidP="005009DF">
            <w:pPr>
              <w:ind w:firstLine="0"/>
            </w:pPr>
            <w:r w:rsidRPr="005009DF">
              <w:t>1780</w:t>
            </w:r>
          </w:p>
        </w:tc>
        <w:tc>
          <w:tcPr>
            <w:tcW w:w="0" w:type="auto"/>
          </w:tcPr>
          <w:p w:rsidR="005722B5" w:rsidRPr="005009DF" w:rsidRDefault="008B7DA1" w:rsidP="00A46C3A">
            <w:pPr>
              <w:ind w:firstLine="0"/>
              <w:jc w:val="center"/>
            </w:pPr>
            <w:proofErr w:type="spellStart"/>
            <w:r>
              <w:t>Picchetto</w:t>
            </w:r>
            <w:proofErr w:type="spellEnd"/>
          </w:p>
        </w:tc>
        <w:tc>
          <w:tcPr>
            <w:tcW w:w="0" w:type="auto"/>
          </w:tcPr>
          <w:p w:rsidR="005722B5" w:rsidRPr="005009DF" w:rsidRDefault="005722B5" w:rsidP="00A46C3A">
            <w:pPr>
              <w:ind w:firstLine="0"/>
              <w:jc w:val="center"/>
            </w:pPr>
            <w:r w:rsidRPr="005009DF">
              <w:t xml:space="preserve">Carte </w:t>
            </w:r>
            <w:proofErr w:type="spellStart"/>
            <w:r w:rsidRPr="005009DF">
              <w:t>basse</w:t>
            </w:r>
            <w:proofErr w:type="spellEnd"/>
          </w:p>
        </w:tc>
        <w:tc>
          <w:tcPr>
            <w:tcW w:w="0" w:type="auto"/>
          </w:tcPr>
          <w:p w:rsidR="005722B5" w:rsidRPr="005009DF" w:rsidRDefault="005722B5" w:rsidP="00A46C3A">
            <w:pPr>
              <w:ind w:firstLine="0"/>
              <w:jc w:val="center"/>
            </w:pPr>
            <w:r w:rsidRPr="005009DF">
              <w:t>Minchiate</w:t>
            </w:r>
          </w:p>
        </w:tc>
        <w:tc>
          <w:tcPr>
            <w:tcW w:w="0" w:type="auto"/>
          </w:tcPr>
          <w:p w:rsidR="005722B5" w:rsidRPr="005009DF" w:rsidRDefault="005722B5" w:rsidP="00A46C3A">
            <w:pPr>
              <w:ind w:firstLine="0"/>
              <w:jc w:val="center"/>
            </w:pPr>
            <w:proofErr w:type="spellStart"/>
            <w:r w:rsidRPr="005009DF">
              <w:t>Totale</w:t>
            </w:r>
            <w:proofErr w:type="spellEnd"/>
          </w:p>
        </w:tc>
      </w:tr>
      <w:tr w:rsidR="005722B5" w:rsidRPr="005009DF" w:rsidTr="001202CC">
        <w:trPr>
          <w:jc w:val="center"/>
        </w:trPr>
        <w:tc>
          <w:tcPr>
            <w:tcW w:w="0" w:type="auto"/>
          </w:tcPr>
          <w:p w:rsidR="005722B5" w:rsidRPr="005009DF" w:rsidRDefault="005722B5" w:rsidP="005009DF">
            <w:pPr>
              <w:ind w:firstLine="0"/>
            </w:pPr>
            <w:proofErr w:type="spellStart"/>
            <w:r w:rsidRPr="005009DF">
              <w:t>Zanobi</w:t>
            </w:r>
            <w:proofErr w:type="spellEnd"/>
            <w:r w:rsidRPr="005009DF">
              <w:t xml:space="preserve"> Rossi</w:t>
            </w:r>
          </w:p>
        </w:tc>
        <w:tc>
          <w:tcPr>
            <w:tcW w:w="0" w:type="auto"/>
          </w:tcPr>
          <w:p w:rsidR="005722B5" w:rsidRPr="005009DF" w:rsidRDefault="005722B5" w:rsidP="00A46C3A">
            <w:pPr>
              <w:ind w:firstLine="0"/>
              <w:jc w:val="center"/>
            </w:pPr>
            <w:r w:rsidRPr="005009DF">
              <w:t>60</w:t>
            </w:r>
          </w:p>
        </w:tc>
        <w:tc>
          <w:tcPr>
            <w:tcW w:w="0" w:type="auto"/>
          </w:tcPr>
          <w:p w:rsidR="005722B5" w:rsidRPr="005009DF" w:rsidRDefault="005722B5" w:rsidP="00A46C3A">
            <w:pPr>
              <w:ind w:firstLine="0"/>
              <w:jc w:val="center"/>
            </w:pPr>
            <w:r w:rsidRPr="005009DF">
              <w:t>2400</w:t>
            </w:r>
          </w:p>
        </w:tc>
        <w:tc>
          <w:tcPr>
            <w:tcW w:w="0" w:type="auto"/>
          </w:tcPr>
          <w:p w:rsidR="005722B5" w:rsidRPr="005009DF" w:rsidRDefault="005722B5" w:rsidP="00A46C3A">
            <w:pPr>
              <w:ind w:firstLine="0"/>
              <w:jc w:val="center"/>
            </w:pPr>
            <w:r w:rsidRPr="005009DF">
              <w:t>324</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2784</w:t>
            </w:r>
            <w:r w:rsidRPr="005009DF">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Pietro </w:t>
            </w:r>
            <w:proofErr w:type="spellStart"/>
            <w:r w:rsidRPr="005009DF">
              <w:t>Molinelli</w:t>
            </w:r>
            <w:proofErr w:type="spellEnd"/>
          </w:p>
        </w:tc>
        <w:tc>
          <w:tcPr>
            <w:tcW w:w="0" w:type="auto"/>
          </w:tcPr>
          <w:p w:rsidR="005722B5" w:rsidRPr="005009DF" w:rsidRDefault="005722B5" w:rsidP="00A46C3A">
            <w:pPr>
              <w:ind w:firstLine="0"/>
              <w:jc w:val="center"/>
            </w:pPr>
            <w:r w:rsidRPr="005009DF">
              <w:t>180</w:t>
            </w:r>
          </w:p>
        </w:tc>
        <w:tc>
          <w:tcPr>
            <w:tcW w:w="0" w:type="auto"/>
          </w:tcPr>
          <w:p w:rsidR="005722B5" w:rsidRPr="005009DF" w:rsidRDefault="005722B5" w:rsidP="00A46C3A">
            <w:pPr>
              <w:ind w:firstLine="0"/>
              <w:jc w:val="center"/>
            </w:pPr>
            <w:r w:rsidRPr="005009DF">
              <w:t>7680</w:t>
            </w:r>
          </w:p>
        </w:tc>
        <w:tc>
          <w:tcPr>
            <w:tcW w:w="0" w:type="auto"/>
          </w:tcPr>
          <w:p w:rsidR="005722B5" w:rsidRPr="005009DF" w:rsidRDefault="005722B5" w:rsidP="00A46C3A">
            <w:pPr>
              <w:ind w:firstLine="0"/>
              <w:jc w:val="center"/>
            </w:pPr>
            <w:r w:rsidRPr="005009DF">
              <w:t>864</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8724</w:t>
            </w:r>
            <w:r w:rsidRPr="005009DF">
              <w:fldChar w:fldCharType="end"/>
            </w:r>
          </w:p>
        </w:tc>
      </w:tr>
      <w:tr w:rsidR="005722B5" w:rsidRPr="005009DF" w:rsidTr="001202CC">
        <w:trPr>
          <w:jc w:val="center"/>
        </w:trPr>
        <w:tc>
          <w:tcPr>
            <w:tcW w:w="0" w:type="auto"/>
          </w:tcPr>
          <w:p w:rsidR="005722B5" w:rsidRPr="005009DF" w:rsidRDefault="005722B5" w:rsidP="00B44464">
            <w:pPr>
              <w:ind w:firstLine="0"/>
            </w:pPr>
            <w:r w:rsidRPr="005009DF">
              <w:t xml:space="preserve">Emanuel </w:t>
            </w:r>
            <w:proofErr w:type="spellStart"/>
            <w:r w:rsidR="00B44464">
              <w:t>Sacerdote</w:t>
            </w:r>
            <w:proofErr w:type="spellEnd"/>
            <w:r w:rsidR="007938E4">
              <w:t xml:space="preserve"> </w:t>
            </w:r>
          </w:p>
        </w:tc>
        <w:tc>
          <w:tcPr>
            <w:tcW w:w="0" w:type="auto"/>
          </w:tcPr>
          <w:p w:rsidR="005722B5" w:rsidRPr="005009DF" w:rsidRDefault="005722B5" w:rsidP="00A46C3A">
            <w:pPr>
              <w:ind w:firstLine="0"/>
              <w:jc w:val="center"/>
            </w:pPr>
            <w:r w:rsidRPr="005009DF">
              <w:t>0</w:t>
            </w:r>
          </w:p>
        </w:tc>
        <w:tc>
          <w:tcPr>
            <w:tcW w:w="0" w:type="auto"/>
          </w:tcPr>
          <w:p w:rsidR="005722B5" w:rsidRPr="005009DF" w:rsidRDefault="005722B5" w:rsidP="00A46C3A">
            <w:pPr>
              <w:ind w:firstLine="0"/>
              <w:jc w:val="center"/>
            </w:pPr>
            <w:r w:rsidRPr="005009DF">
              <w:t>3240</w:t>
            </w:r>
          </w:p>
        </w:tc>
        <w:tc>
          <w:tcPr>
            <w:tcW w:w="0" w:type="auto"/>
          </w:tcPr>
          <w:p w:rsidR="005722B5" w:rsidRPr="005009DF" w:rsidRDefault="005722B5" w:rsidP="00A46C3A">
            <w:pPr>
              <w:ind w:firstLine="0"/>
              <w:jc w:val="center"/>
            </w:pPr>
            <w:r w:rsidRPr="005009DF">
              <w:t>120</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3360</w:t>
            </w:r>
            <w:r w:rsidRPr="005009DF">
              <w:fldChar w:fldCharType="end"/>
            </w:r>
          </w:p>
        </w:tc>
      </w:tr>
      <w:tr w:rsidR="005722B5" w:rsidRPr="005009DF" w:rsidTr="001202CC">
        <w:trPr>
          <w:jc w:val="center"/>
        </w:trPr>
        <w:tc>
          <w:tcPr>
            <w:tcW w:w="0" w:type="auto"/>
          </w:tcPr>
          <w:p w:rsidR="005722B5" w:rsidRPr="005009DF" w:rsidRDefault="00B44464" w:rsidP="005009DF">
            <w:pPr>
              <w:ind w:firstLine="0"/>
            </w:pPr>
            <w:r>
              <w:t>Total</w:t>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240</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13320</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1308</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14868</w:t>
            </w:r>
            <w:r w:rsidRPr="005009DF">
              <w:fldChar w:fldCharType="end"/>
            </w:r>
          </w:p>
        </w:tc>
      </w:tr>
    </w:tbl>
    <w:p w:rsidR="00377CDA" w:rsidRDefault="00377CDA" w:rsidP="005F34CE">
      <w:pPr>
        <w:ind w:firstLine="0"/>
      </w:pPr>
    </w:p>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5009DF" w:rsidTr="001202CC">
        <w:trPr>
          <w:jc w:val="center"/>
        </w:trPr>
        <w:tc>
          <w:tcPr>
            <w:tcW w:w="0" w:type="auto"/>
          </w:tcPr>
          <w:p w:rsidR="005722B5" w:rsidRPr="005009DF" w:rsidRDefault="005722B5" w:rsidP="005009DF">
            <w:pPr>
              <w:ind w:firstLine="0"/>
            </w:pPr>
            <w:r w:rsidRPr="005009DF">
              <w:t>1781</w:t>
            </w:r>
          </w:p>
        </w:tc>
        <w:tc>
          <w:tcPr>
            <w:tcW w:w="0" w:type="auto"/>
          </w:tcPr>
          <w:p w:rsidR="005722B5" w:rsidRPr="005009DF" w:rsidRDefault="008B7DA1" w:rsidP="00A46C3A">
            <w:pPr>
              <w:ind w:firstLine="0"/>
              <w:jc w:val="center"/>
            </w:pPr>
            <w:proofErr w:type="spellStart"/>
            <w:r>
              <w:t>Picchetto</w:t>
            </w:r>
            <w:proofErr w:type="spellEnd"/>
          </w:p>
        </w:tc>
        <w:tc>
          <w:tcPr>
            <w:tcW w:w="0" w:type="auto"/>
          </w:tcPr>
          <w:p w:rsidR="005722B5" w:rsidRPr="005009DF" w:rsidRDefault="005722B5" w:rsidP="00A46C3A">
            <w:pPr>
              <w:ind w:firstLine="0"/>
              <w:jc w:val="center"/>
            </w:pPr>
            <w:r w:rsidRPr="005009DF">
              <w:t xml:space="preserve">Carte </w:t>
            </w:r>
            <w:proofErr w:type="spellStart"/>
            <w:r w:rsidRPr="005009DF">
              <w:t>basse</w:t>
            </w:r>
            <w:proofErr w:type="spellEnd"/>
          </w:p>
        </w:tc>
        <w:tc>
          <w:tcPr>
            <w:tcW w:w="0" w:type="auto"/>
          </w:tcPr>
          <w:p w:rsidR="005722B5" w:rsidRPr="005009DF" w:rsidRDefault="005722B5" w:rsidP="00A46C3A">
            <w:pPr>
              <w:ind w:firstLine="0"/>
              <w:jc w:val="center"/>
            </w:pPr>
            <w:r w:rsidRPr="005009DF">
              <w:t>Minchiate</w:t>
            </w:r>
          </w:p>
        </w:tc>
        <w:tc>
          <w:tcPr>
            <w:tcW w:w="0" w:type="auto"/>
          </w:tcPr>
          <w:p w:rsidR="005722B5" w:rsidRPr="005009DF" w:rsidRDefault="005722B5" w:rsidP="00A46C3A">
            <w:pPr>
              <w:ind w:firstLine="0"/>
              <w:jc w:val="center"/>
            </w:pPr>
            <w:proofErr w:type="spellStart"/>
            <w:r w:rsidRPr="005009DF">
              <w:t>Totale</w:t>
            </w:r>
            <w:proofErr w:type="spellEnd"/>
          </w:p>
        </w:tc>
      </w:tr>
      <w:tr w:rsidR="005722B5" w:rsidRPr="005009DF" w:rsidTr="001202CC">
        <w:trPr>
          <w:jc w:val="center"/>
        </w:trPr>
        <w:tc>
          <w:tcPr>
            <w:tcW w:w="0" w:type="auto"/>
          </w:tcPr>
          <w:p w:rsidR="005722B5" w:rsidRPr="005009DF" w:rsidRDefault="005722B5" w:rsidP="005009DF">
            <w:pPr>
              <w:ind w:firstLine="0"/>
            </w:pPr>
            <w:proofErr w:type="spellStart"/>
            <w:r w:rsidRPr="005009DF">
              <w:t>Zanobi</w:t>
            </w:r>
            <w:proofErr w:type="spellEnd"/>
            <w:r w:rsidRPr="005009DF">
              <w:t xml:space="preserve"> Rossi</w:t>
            </w:r>
            <w:r w:rsidR="00A43E31">
              <w:t>*</w:t>
            </w:r>
          </w:p>
        </w:tc>
        <w:tc>
          <w:tcPr>
            <w:tcW w:w="0" w:type="auto"/>
          </w:tcPr>
          <w:p w:rsidR="005722B5" w:rsidRPr="005009DF" w:rsidRDefault="00936160" w:rsidP="00A46C3A">
            <w:pPr>
              <w:ind w:firstLine="0"/>
              <w:jc w:val="center"/>
            </w:pPr>
            <w:r w:rsidRPr="005009DF">
              <w:fldChar w:fldCharType="begin"/>
            </w:r>
            <w:r w:rsidR="005722B5" w:rsidRPr="005009DF">
              <w:instrText xml:space="preserve"> SUM()= </w:instrText>
            </w:r>
            <w:r w:rsidRPr="005009DF">
              <w:fldChar w:fldCharType="end"/>
            </w:r>
            <w:r w:rsidR="005722B5" w:rsidRPr="005009DF">
              <w:t>120</w:t>
            </w:r>
          </w:p>
        </w:tc>
        <w:tc>
          <w:tcPr>
            <w:tcW w:w="0" w:type="auto"/>
          </w:tcPr>
          <w:p w:rsidR="005722B5" w:rsidRPr="005009DF" w:rsidRDefault="005722B5" w:rsidP="00A46C3A">
            <w:pPr>
              <w:ind w:firstLine="0"/>
              <w:jc w:val="center"/>
            </w:pPr>
            <w:r w:rsidRPr="005009DF">
              <w:t>1500</w:t>
            </w:r>
          </w:p>
        </w:tc>
        <w:tc>
          <w:tcPr>
            <w:tcW w:w="0" w:type="auto"/>
          </w:tcPr>
          <w:p w:rsidR="005722B5" w:rsidRPr="005009DF" w:rsidRDefault="005722B5" w:rsidP="00A46C3A">
            <w:pPr>
              <w:ind w:firstLine="0"/>
              <w:jc w:val="center"/>
            </w:pPr>
            <w:r w:rsidRPr="005009DF">
              <w:t>252</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1872</w:t>
            </w:r>
            <w:r w:rsidRPr="005009DF">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Pietro </w:t>
            </w:r>
            <w:proofErr w:type="spellStart"/>
            <w:r w:rsidRPr="005009DF">
              <w:t>Molinelli</w:t>
            </w:r>
            <w:proofErr w:type="spellEnd"/>
          </w:p>
        </w:tc>
        <w:tc>
          <w:tcPr>
            <w:tcW w:w="0" w:type="auto"/>
          </w:tcPr>
          <w:p w:rsidR="005722B5" w:rsidRPr="005009DF" w:rsidRDefault="005722B5" w:rsidP="00A46C3A">
            <w:pPr>
              <w:ind w:firstLine="0"/>
              <w:jc w:val="center"/>
            </w:pPr>
            <w:r w:rsidRPr="005009DF">
              <w:t>72</w:t>
            </w:r>
          </w:p>
        </w:tc>
        <w:tc>
          <w:tcPr>
            <w:tcW w:w="0" w:type="auto"/>
          </w:tcPr>
          <w:p w:rsidR="005722B5" w:rsidRPr="005009DF" w:rsidRDefault="005722B5" w:rsidP="00A46C3A">
            <w:pPr>
              <w:ind w:firstLine="0"/>
              <w:jc w:val="center"/>
            </w:pPr>
            <w:r w:rsidRPr="005009DF">
              <w:t>4117</w:t>
            </w:r>
          </w:p>
        </w:tc>
        <w:tc>
          <w:tcPr>
            <w:tcW w:w="0" w:type="auto"/>
          </w:tcPr>
          <w:p w:rsidR="005722B5" w:rsidRPr="005009DF" w:rsidRDefault="005722B5" w:rsidP="00A46C3A">
            <w:pPr>
              <w:ind w:firstLine="0"/>
              <w:jc w:val="center"/>
            </w:pPr>
            <w:r w:rsidRPr="005009DF">
              <w:t>575</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4764</w:t>
            </w:r>
            <w:r w:rsidRPr="005009DF">
              <w:fldChar w:fldCharType="end"/>
            </w:r>
          </w:p>
        </w:tc>
      </w:tr>
      <w:tr w:rsidR="005722B5" w:rsidRPr="005009DF" w:rsidTr="001202CC">
        <w:trPr>
          <w:jc w:val="center"/>
        </w:trPr>
        <w:tc>
          <w:tcPr>
            <w:tcW w:w="0" w:type="auto"/>
          </w:tcPr>
          <w:p w:rsidR="005722B5" w:rsidRPr="005009DF" w:rsidRDefault="005722B5" w:rsidP="00B44464">
            <w:pPr>
              <w:ind w:firstLine="0"/>
            </w:pPr>
            <w:r w:rsidRPr="005009DF">
              <w:t xml:space="preserve">Emanuel </w:t>
            </w:r>
            <w:proofErr w:type="spellStart"/>
            <w:r w:rsidR="00B44464">
              <w:t>Sacerdote</w:t>
            </w:r>
            <w:proofErr w:type="spellEnd"/>
            <w:r w:rsidR="007938E4">
              <w:t xml:space="preserve"> </w:t>
            </w:r>
          </w:p>
        </w:tc>
        <w:tc>
          <w:tcPr>
            <w:tcW w:w="0" w:type="auto"/>
          </w:tcPr>
          <w:p w:rsidR="005722B5" w:rsidRPr="005009DF" w:rsidRDefault="005722B5" w:rsidP="00A46C3A">
            <w:pPr>
              <w:ind w:firstLine="0"/>
              <w:jc w:val="center"/>
            </w:pPr>
            <w:r w:rsidRPr="005009DF">
              <w:t>0</w:t>
            </w:r>
          </w:p>
        </w:tc>
        <w:tc>
          <w:tcPr>
            <w:tcW w:w="0" w:type="auto"/>
          </w:tcPr>
          <w:p w:rsidR="005722B5" w:rsidRPr="005009DF" w:rsidRDefault="005722B5" w:rsidP="00A46C3A">
            <w:pPr>
              <w:ind w:firstLine="0"/>
              <w:jc w:val="center"/>
            </w:pPr>
            <w:r w:rsidRPr="005009DF">
              <w:t>1920</w:t>
            </w:r>
          </w:p>
        </w:tc>
        <w:tc>
          <w:tcPr>
            <w:tcW w:w="0" w:type="auto"/>
          </w:tcPr>
          <w:p w:rsidR="005722B5" w:rsidRPr="005009DF" w:rsidRDefault="005722B5" w:rsidP="00A46C3A">
            <w:pPr>
              <w:ind w:firstLine="0"/>
              <w:jc w:val="center"/>
            </w:pPr>
            <w:r w:rsidRPr="005009DF">
              <w:t>180</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2100</w:t>
            </w:r>
            <w:r w:rsidRPr="005009DF">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Lorenzo </w:t>
            </w:r>
            <w:proofErr w:type="spellStart"/>
            <w:r w:rsidRPr="005009DF">
              <w:t>Tanini</w:t>
            </w:r>
            <w:proofErr w:type="spellEnd"/>
            <w:r w:rsidR="00A43E31">
              <w:t>*</w:t>
            </w:r>
          </w:p>
        </w:tc>
        <w:tc>
          <w:tcPr>
            <w:tcW w:w="0" w:type="auto"/>
          </w:tcPr>
          <w:p w:rsidR="005722B5" w:rsidRPr="005009DF" w:rsidRDefault="005722B5" w:rsidP="00A46C3A">
            <w:pPr>
              <w:ind w:firstLine="0"/>
              <w:jc w:val="center"/>
            </w:pPr>
            <w:r w:rsidRPr="005009DF">
              <w:t>0</w:t>
            </w:r>
          </w:p>
        </w:tc>
        <w:tc>
          <w:tcPr>
            <w:tcW w:w="0" w:type="auto"/>
          </w:tcPr>
          <w:p w:rsidR="005722B5" w:rsidRPr="005009DF" w:rsidRDefault="005722B5" w:rsidP="00A46C3A">
            <w:pPr>
              <w:ind w:firstLine="0"/>
              <w:jc w:val="center"/>
            </w:pPr>
            <w:r w:rsidRPr="005009DF">
              <w:t>960</w:t>
            </w:r>
          </w:p>
        </w:tc>
        <w:tc>
          <w:tcPr>
            <w:tcW w:w="0" w:type="auto"/>
          </w:tcPr>
          <w:p w:rsidR="005722B5" w:rsidRPr="005009DF" w:rsidRDefault="005722B5" w:rsidP="00A46C3A">
            <w:pPr>
              <w:ind w:firstLine="0"/>
              <w:jc w:val="center"/>
            </w:pPr>
            <w:r w:rsidRPr="005009DF">
              <w:t>180</w:t>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1140</w:t>
            </w:r>
            <w:r w:rsidRPr="005009DF">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Domenico </w:t>
            </w:r>
            <w:proofErr w:type="spellStart"/>
            <w:r w:rsidRPr="005009DF">
              <w:t>Falugi</w:t>
            </w:r>
            <w:proofErr w:type="spellEnd"/>
          </w:p>
        </w:tc>
        <w:tc>
          <w:tcPr>
            <w:tcW w:w="0" w:type="auto"/>
          </w:tcPr>
          <w:p w:rsidR="005722B5" w:rsidRPr="005009DF" w:rsidRDefault="005722B5" w:rsidP="00A46C3A">
            <w:pPr>
              <w:ind w:firstLine="0"/>
              <w:jc w:val="center"/>
            </w:pPr>
            <w:r w:rsidRPr="005009DF">
              <w:t>0</w:t>
            </w:r>
          </w:p>
        </w:tc>
        <w:tc>
          <w:tcPr>
            <w:tcW w:w="0" w:type="auto"/>
          </w:tcPr>
          <w:p w:rsidR="005722B5" w:rsidRPr="005009DF" w:rsidRDefault="005722B5" w:rsidP="00A46C3A">
            <w:pPr>
              <w:ind w:firstLine="0"/>
              <w:jc w:val="center"/>
            </w:pPr>
            <w:r w:rsidRPr="005009DF">
              <w:t>480</w:t>
            </w:r>
          </w:p>
        </w:tc>
        <w:tc>
          <w:tcPr>
            <w:tcW w:w="0" w:type="auto"/>
          </w:tcPr>
          <w:p w:rsidR="005722B5" w:rsidRPr="005009DF" w:rsidRDefault="005722B5" w:rsidP="00A46C3A">
            <w:pPr>
              <w:ind w:firstLine="0"/>
              <w:jc w:val="center"/>
            </w:pPr>
            <w:r w:rsidRPr="005009DF">
              <w:t>0</w:t>
            </w:r>
          </w:p>
        </w:tc>
        <w:tc>
          <w:tcPr>
            <w:tcW w:w="0" w:type="auto"/>
          </w:tcPr>
          <w:p w:rsidR="005722B5" w:rsidRPr="005009DF" w:rsidRDefault="005722B5" w:rsidP="00A46C3A">
            <w:pPr>
              <w:ind w:firstLine="0"/>
              <w:jc w:val="center"/>
            </w:pPr>
            <w:r w:rsidRPr="005009DF">
              <w:t>480</w:t>
            </w:r>
          </w:p>
        </w:tc>
      </w:tr>
      <w:tr w:rsidR="005722B5" w:rsidRPr="005009DF" w:rsidTr="001202CC">
        <w:trPr>
          <w:jc w:val="center"/>
        </w:trPr>
        <w:tc>
          <w:tcPr>
            <w:tcW w:w="0" w:type="auto"/>
          </w:tcPr>
          <w:p w:rsidR="005722B5" w:rsidRPr="005009DF" w:rsidRDefault="00B44464" w:rsidP="005009DF">
            <w:pPr>
              <w:ind w:firstLine="0"/>
            </w:pPr>
            <w:r>
              <w:t>Total</w:t>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192</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8977</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=SUM(ABOVE) </w:instrText>
            </w:r>
            <w:r w:rsidRPr="005009DF">
              <w:fldChar w:fldCharType="separate"/>
            </w:r>
            <w:r w:rsidR="005722B5" w:rsidRPr="005009DF">
              <w:t>1187</w:t>
            </w:r>
            <w:r w:rsidRPr="005009DF">
              <w:fldChar w:fldCharType="end"/>
            </w:r>
          </w:p>
        </w:tc>
        <w:tc>
          <w:tcPr>
            <w:tcW w:w="0" w:type="auto"/>
          </w:tcPr>
          <w:p w:rsidR="005722B5" w:rsidRPr="005009DF" w:rsidRDefault="00936160" w:rsidP="00A46C3A">
            <w:pPr>
              <w:ind w:firstLine="0"/>
              <w:jc w:val="center"/>
            </w:pPr>
            <w:r w:rsidRPr="005009DF">
              <w:fldChar w:fldCharType="begin"/>
            </w:r>
            <w:r w:rsidR="005722B5" w:rsidRPr="005009DF">
              <w:instrText xml:space="preserve"> =SUM(LEFT) </w:instrText>
            </w:r>
            <w:r w:rsidRPr="005009DF">
              <w:fldChar w:fldCharType="separate"/>
            </w:r>
            <w:r w:rsidR="005722B5" w:rsidRPr="005009DF">
              <w:t>10356</w:t>
            </w:r>
            <w:r w:rsidRPr="005009DF">
              <w:fldChar w:fldCharType="end"/>
            </w:r>
          </w:p>
        </w:tc>
      </w:tr>
    </w:tbl>
    <w:p w:rsidR="005C2272" w:rsidRDefault="005C2272" w:rsidP="00A43E31">
      <w:pPr>
        <w:ind w:firstLine="0"/>
      </w:pPr>
    </w:p>
    <w:p w:rsidR="005009DF" w:rsidRDefault="00A43E31" w:rsidP="00A43E31">
      <w:pPr>
        <w:ind w:firstLine="0"/>
      </w:pPr>
      <w:r>
        <w:t xml:space="preserve">* The production of </w:t>
      </w:r>
      <w:proofErr w:type="spellStart"/>
      <w:r>
        <w:t>Zanobi</w:t>
      </w:r>
      <w:proofErr w:type="spellEnd"/>
      <w:r>
        <w:t xml:space="preserve"> Rossi and Lorenzo </w:t>
      </w:r>
      <w:proofErr w:type="spellStart"/>
      <w:r>
        <w:t>Tanini</w:t>
      </w:r>
      <w:proofErr w:type="spellEnd"/>
      <w:r>
        <w:t xml:space="preserve"> comes from the same factory.</w:t>
      </w:r>
    </w:p>
    <w:p w:rsidR="00A43E31" w:rsidRDefault="00A43E31" w:rsidP="00A43E31">
      <w:pPr>
        <w:ind w:firstLine="0"/>
      </w:pPr>
    </w:p>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5009DF" w:rsidTr="001202CC">
        <w:trPr>
          <w:jc w:val="center"/>
        </w:trPr>
        <w:tc>
          <w:tcPr>
            <w:tcW w:w="0" w:type="auto"/>
          </w:tcPr>
          <w:p w:rsidR="005722B5" w:rsidRPr="005009DF" w:rsidRDefault="005722B5" w:rsidP="005009DF">
            <w:pPr>
              <w:ind w:firstLine="0"/>
            </w:pPr>
            <w:r w:rsidRPr="005009DF">
              <w:t>1782</w:t>
            </w:r>
          </w:p>
        </w:tc>
        <w:tc>
          <w:tcPr>
            <w:tcW w:w="0" w:type="auto"/>
          </w:tcPr>
          <w:p w:rsidR="005722B5" w:rsidRPr="005009DF" w:rsidRDefault="008B7DA1" w:rsidP="00A46C3A">
            <w:pPr>
              <w:ind w:firstLine="0"/>
              <w:jc w:val="center"/>
            </w:pPr>
            <w:proofErr w:type="spellStart"/>
            <w:r>
              <w:t>Picchetto</w:t>
            </w:r>
            <w:proofErr w:type="spellEnd"/>
          </w:p>
        </w:tc>
        <w:tc>
          <w:tcPr>
            <w:tcW w:w="0" w:type="auto"/>
          </w:tcPr>
          <w:p w:rsidR="005722B5" w:rsidRPr="005009DF" w:rsidRDefault="005722B5" w:rsidP="00A46C3A">
            <w:pPr>
              <w:ind w:firstLine="0"/>
              <w:jc w:val="center"/>
            </w:pPr>
            <w:r w:rsidRPr="005009DF">
              <w:t xml:space="preserve">Carte </w:t>
            </w:r>
            <w:proofErr w:type="spellStart"/>
            <w:r w:rsidRPr="005009DF">
              <w:t>basse</w:t>
            </w:r>
            <w:proofErr w:type="spellEnd"/>
          </w:p>
        </w:tc>
        <w:tc>
          <w:tcPr>
            <w:tcW w:w="0" w:type="auto"/>
          </w:tcPr>
          <w:p w:rsidR="005722B5" w:rsidRPr="005009DF" w:rsidRDefault="005722B5" w:rsidP="00A46C3A">
            <w:pPr>
              <w:ind w:firstLine="0"/>
              <w:jc w:val="center"/>
            </w:pPr>
            <w:r w:rsidRPr="005009DF">
              <w:t>Minchiate</w:t>
            </w:r>
          </w:p>
        </w:tc>
        <w:tc>
          <w:tcPr>
            <w:tcW w:w="0" w:type="auto"/>
          </w:tcPr>
          <w:p w:rsidR="005722B5" w:rsidRPr="005009DF" w:rsidRDefault="005722B5" w:rsidP="00A46C3A">
            <w:pPr>
              <w:ind w:firstLine="0"/>
              <w:jc w:val="center"/>
            </w:pPr>
            <w:proofErr w:type="spellStart"/>
            <w:r w:rsidRPr="005009DF">
              <w:t>Totale</w:t>
            </w:r>
            <w:proofErr w:type="spellEnd"/>
          </w:p>
        </w:tc>
      </w:tr>
      <w:tr w:rsidR="005722B5" w:rsidRPr="005009DF" w:rsidTr="001202CC">
        <w:trPr>
          <w:jc w:val="center"/>
        </w:trPr>
        <w:tc>
          <w:tcPr>
            <w:tcW w:w="0" w:type="auto"/>
          </w:tcPr>
          <w:p w:rsidR="005722B5" w:rsidRPr="005009DF" w:rsidRDefault="005722B5" w:rsidP="005009DF">
            <w:pPr>
              <w:ind w:firstLine="0"/>
            </w:pPr>
            <w:r w:rsidRPr="005009DF">
              <w:t xml:space="preserve">Lorenzo </w:t>
            </w:r>
            <w:proofErr w:type="spellStart"/>
            <w:r w:rsidRPr="005009DF">
              <w:t>Tanini</w:t>
            </w:r>
            <w:proofErr w:type="spellEnd"/>
          </w:p>
        </w:tc>
        <w:tc>
          <w:tcPr>
            <w:tcW w:w="0" w:type="auto"/>
          </w:tcPr>
          <w:p w:rsidR="005722B5" w:rsidRPr="005009DF" w:rsidRDefault="005722B5" w:rsidP="00A46C3A">
            <w:pPr>
              <w:ind w:firstLine="0"/>
              <w:jc w:val="center"/>
            </w:pPr>
            <w:r>
              <w:t>72</w:t>
            </w:r>
          </w:p>
        </w:tc>
        <w:tc>
          <w:tcPr>
            <w:tcW w:w="0" w:type="auto"/>
          </w:tcPr>
          <w:p w:rsidR="005722B5" w:rsidRPr="005009DF" w:rsidRDefault="005722B5" w:rsidP="00A46C3A">
            <w:pPr>
              <w:ind w:firstLine="0"/>
              <w:jc w:val="center"/>
            </w:pPr>
            <w:r>
              <w:t>360</w:t>
            </w:r>
          </w:p>
        </w:tc>
        <w:tc>
          <w:tcPr>
            <w:tcW w:w="0" w:type="auto"/>
          </w:tcPr>
          <w:p w:rsidR="005722B5" w:rsidRPr="005009DF" w:rsidRDefault="005722B5" w:rsidP="00A46C3A">
            <w:pPr>
              <w:ind w:firstLine="0"/>
              <w:jc w:val="center"/>
            </w:pPr>
            <w:r>
              <w:t>0</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432</w:t>
            </w:r>
            <w:r>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Pietro </w:t>
            </w:r>
            <w:proofErr w:type="spellStart"/>
            <w:r w:rsidRPr="005009DF">
              <w:t>Molinelli</w:t>
            </w:r>
            <w:proofErr w:type="spellEnd"/>
          </w:p>
        </w:tc>
        <w:tc>
          <w:tcPr>
            <w:tcW w:w="0" w:type="auto"/>
          </w:tcPr>
          <w:p w:rsidR="005722B5" w:rsidRPr="005009DF" w:rsidRDefault="005722B5" w:rsidP="00A46C3A">
            <w:pPr>
              <w:ind w:firstLine="0"/>
              <w:jc w:val="center"/>
            </w:pPr>
            <w:r>
              <w:t>72</w:t>
            </w:r>
          </w:p>
        </w:tc>
        <w:tc>
          <w:tcPr>
            <w:tcW w:w="0" w:type="auto"/>
          </w:tcPr>
          <w:p w:rsidR="005722B5" w:rsidRPr="005009DF" w:rsidRDefault="005722B5" w:rsidP="00A46C3A">
            <w:pPr>
              <w:ind w:firstLine="0"/>
              <w:jc w:val="center"/>
            </w:pPr>
            <w:r>
              <w:t>3840</w:t>
            </w:r>
          </w:p>
        </w:tc>
        <w:tc>
          <w:tcPr>
            <w:tcW w:w="0" w:type="auto"/>
          </w:tcPr>
          <w:p w:rsidR="005722B5" w:rsidRPr="005009DF" w:rsidRDefault="005722B5" w:rsidP="00A46C3A">
            <w:pPr>
              <w:ind w:firstLine="0"/>
              <w:jc w:val="center"/>
            </w:pPr>
            <w:r>
              <w:t>372</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4284</w:t>
            </w:r>
            <w:r>
              <w:fldChar w:fldCharType="end"/>
            </w:r>
          </w:p>
        </w:tc>
      </w:tr>
      <w:tr w:rsidR="005722B5" w:rsidRPr="005009DF" w:rsidTr="001202CC">
        <w:trPr>
          <w:jc w:val="center"/>
        </w:trPr>
        <w:tc>
          <w:tcPr>
            <w:tcW w:w="0" w:type="auto"/>
          </w:tcPr>
          <w:p w:rsidR="005722B5" w:rsidRPr="005009DF" w:rsidRDefault="005722B5" w:rsidP="00B44464">
            <w:pPr>
              <w:ind w:firstLine="0"/>
            </w:pPr>
            <w:r w:rsidRPr="005009DF">
              <w:t xml:space="preserve">Emanuel </w:t>
            </w:r>
            <w:proofErr w:type="spellStart"/>
            <w:r w:rsidR="00B44464">
              <w:t>Sacerdote</w:t>
            </w:r>
            <w:proofErr w:type="spellEnd"/>
            <w:r w:rsidR="007938E4">
              <w:t xml:space="preserve"> </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480</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480</w:t>
            </w:r>
          </w:p>
        </w:tc>
      </w:tr>
      <w:tr w:rsidR="005722B5" w:rsidRPr="005009DF" w:rsidTr="001202CC">
        <w:trPr>
          <w:jc w:val="center"/>
        </w:trPr>
        <w:tc>
          <w:tcPr>
            <w:tcW w:w="0" w:type="auto"/>
          </w:tcPr>
          <w:p w:rsidR="005722B5" w:rsidRPr="005009DF" w:rsidRDefault="005722B5" w:rsidP="005009DF">
            <w:pPr>
              <w:ind w:firstLine="0"/>
            </w:pPr>
            <w:r w:rsidRPr="005009DF">
              <w:t xml:space="preserve">Domenico </w:t>
            </w:r>
            <w:proofErr w:type="spellStart"/>
            <w:r w:rsidRPr="005009DF">
              <w:t>Falugi</w:t>
            </w:r>
            <w:proofErr w:type="spellEnd"/>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1920</w:t>
            </w:r>
          </w:p>
        </w:tc>
        <w:tc>
          <w:tcPr>
            <w:tcW w:w="0" w:type="auto"/>
          </w:tcPr>
          <w:p w:rsidR="005722B5" w:rsidRPr="005009DF" w:rsidRDefault="005722B5" w:rsidP="00A46C3A">
            <w:pPr>
              <w:ind w:firstLine="0"/>
              <w:jc w:val="center"/>
            </w:pPr>
            <w:r>
              <w:t>132</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2052</w:t>
            </w:r>
            <w:r>
              <w:fldChar w:fldCharType="end"/>
            </w:r>
          </w:p>
        </w:tc>
      </w:tr>
      <w:tr w:rsidR="005722B5" w:rsidRPr="005009DF" w:rsidTr="001202CC">
        <w:trPr>
          <w:jc w:val="center"/>
        </w:trPr>
        <w:tc>
          <w:tcPr>
            <w:tcW w:w="0" w:type="auto"/>
          </w:tcPr>
          <w:p w:rsidR="005722B5" w:rsidRPr="005009DF" w:rsidRDefault="00B44464" w:rsidP="005009DF">
            <w:pPr>
              <w:ind w:firstLine="0"/>
            </w:pPr>
            <w:r>
              <w:t>Total</w:t>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144</w:t>
            </w:r>
            <w:r>
              <w:fldChar w:fldCharType="end"/>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6600</w:t>
            </w:r>
            <w:r>
              <w:fldChar w:fldCharType="end"/>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504</w:t>
            </w:r>
            <w:r>
              <w:fldChar w:fldCharType="end"/>
            </w:r>
          </w:p>
        </w:tc>
        <w:tc>
          <w:tcPr>
            <w:tcW w:w="0" w:type="auto"/>
          </w:tcPr>
          <w:p w:rsidR="005722B5" w:rsidRPr="005009DF" w:rsidRDefault="00936160" w:rsidP="00A46C3A">
            <w:pPr>
              <w:ind w:firstLine="0"/>
              <w:jc w:val="center"/>
            </w:pPr>
            <w:r>
              <w:fldChar w:fldCharType="begin"/>
            </w:r>
            <w:r w:rsidR="00405425">
              <w:instrText xml:space="preserve"> =SUM(ABOVE) </w:instrText>
            </w:r>
            <w:r>
              <w:fldChar w:fldCharType="separate"/>
            </w:r>
            <w:r w:rsidR="00405425">
              <w:rPr>
                <w:noProof/>
              </w:rPr>
              <w:t>7248</w:t>
            </w:r>
            <w:r>
              <w:fldChar w:fldCharType="end"/>
            </w:r>
          </w:p>
        </w:tc>
      </w:tr>
    </w:tbl>
    <w:p w:rsidR="00377CDA" w:rsidRDefault="00377CDA" w:rsidP="005009DF">
      <w:pPr>
        <w:ind w:firstLine="0"/>
      </w:pPr>
    </w:p>
    <w:tbl>
      <w:tblPr>
        <w:tblStyle w:val="TableGrid"/>
        <w:tblW w:w="0" w:type="auto"/>
        <w:jc w:val="center"/>
        <w:tblLook w:val="04A0" w:firstRow="1" w:lastRow="0" w:firstColumn="1" w:lastColumn="0" w:noHBand="0" w:noVBand="1"/>
      </w:tblPr>
      <w:tblGrid>
        <w:gridCol w:w="2076"/>
        <w:gridCol w:w="1110"/>
        <w:gridCol w:w="1316"/>
        <w:gridCol w:w="1676"/>
        <w:gridCol w:w="1190"/>
        <w:gridCol w:w="830"/>
      </w:tblGrid>
      <w:tr w:rsidR="005722B5" w:rsidRPr="005009DF" w:rsidTr="001202CC">
        <w:trPr>
          <w:jc w:val="center"/>
        </w:trPr>
        <w:tc>
          <w:tcPr>
            <w:tcW w:w="0" w:type="auto"/>
          </w:tcPr>
          <w:p w:rsidR="005722B5" w:rsidRPr="005009DF" w:rsidRDefault="005722B5" w:rsidP="005009DF">
            <w:pPr>
              <w:ind w:firstLine="0"/>
            </w:pPr>
            <w:r w:rsidRPr="005009DF">
              <w:t>1783</w:t>
            </w:r>
          </w:p>
        </w:tc>
        <w:tc>
          <w:tcPr>
            <w:tcW w:w="0" w:type="auto"/>
          </w:tcPr>
          <w:p w:rsidR="005722B5" w:rsidRPr="005009DF" w:rsidRDefault="008B7DA1" w:rsidP="00A46C3A">
            <w:pPr>
              <w:ind w:firstLine="0"/>
              <w:jc w:val="center"/>
            </w:pPr>
            <w:proofErr w:type="spellStart"/>
            <w:r>
              <w:t>Picchetto</w:t>
            </w:r>
            <w:proofErr w:type="spellEnd"/>
          </w:p>
        </w:tc>
        <w:tc>
          <w:tcPr>
            <w:tcW w:w="0" w:type="auto"/>
          </w:tcPr>
          <w:p w:rsidR="005722B5" w:rsidRPr="005009DF" w:rsidRDefault="005722B5" w:rsidP="00A46C3A">
            <w:pPr>
              <w:ind w:firstLine="0"/>
              <w:jc w:val="center"/>
            </w:pPr>
            <w:r w:rsidRPr="005009DF">
              <w:t xml:space="preserve">Carte </w:t>
            </w:r>
            <w:proofErr w:type="spellStart"/>
            <w:r w:rsidRPr="005009DF">
              <w:t>basse</w:t>
            </w:r>
            <w:proofErr w:type="spellEnd"/>
          </w:p>
        </w:tc>
        <w:tc>
          <w:tcPr>
            <w:tcW w:w="0" w:type="auto"/>
          </w:tcPr>
          <w:p w:rsidR="005722B5" w:rsidRPr="005009DF" w:rsidRDefault="005722B5" w:rsidP="00A46C3A">
            <w:pPr>
              <w:ind w:firstLine="0"/>
              <w:jc w:val="center"/>
            </w:pPr>
            <w:proofErr w:type="spellStart"/>
            <w:r>
              <w:t>Cartine</w:t>
            </w:r>
            <w:proofErr w:type="spellEnd"/>
            <w:r>
              <w:t xml:space="preserve"> </w:t>
            </w:r>
            <w:proofErr w:type="spellStart"/>
            <w:r>
              <w:t>piccole</w:t>
            </w:r>
            <w:proofErr w:type="spellEnd"/>
          </w:p>
        </w:tc>
        <w:tc>
          <w:tcPr>
            <w:tcW w:w="0" w:type="auto"/>
          </w:tcPr>
          <w:p w:rsidR="005722B5" w:rsidRPr="005009DF" w:rsidRDefault="005722B5" w:rsidP="00A46C3A">
            <w:pPr>
              <w:ind w:firstLine="0"/>
              <w:jc w:val="center"/>
            </w:pPr>
            <w:r w:rsidRPr="005009DF">
              <w:t>Minchiate</w:t>
            </w:r>
          </w:p>
        </w:tc>
        <w:tc>
          <w:tcPr>
            <w:tcW w:w="0" w:type="auto"/>
          </w:tcPr>
          <w:p w:rsidR="005722B5" w:rsidRPr="005009DF" w:rsidRDefault="005722B5" w:rsidP="00A46C3A">
            <w:pPr>
              <w:ind w:firstLine="0"/>
              <w:jc w:val="center"/>
            </w:pPr>
            <w:proofErr w:type="spellStart"/>
            <w:r w:rsidRPr="005009DF">
              <w:t>Totale</w:t>
            </w:r>
            <w:proofErr w:type="spellEnd"/>
          </w:p>
        </w:tc>
      </w:tr>
      <w:tr w:rsidR="005722B5" w:rsidRPr="005009DF" w:rsidTr="001202CC">
        <w:trPr>
          <w:jc w:val="center"/>
        </w:trPr>
        <w:tc>
          <w:tcPr>
            <w:tcW w:w="0" w:type="auto"/>
          </w:tcPr>
          <w:p w:rsidR="005722B5" w:rsidRPr="005009DF" w:rsidRDefault="005722B5" w:rsidP="005009DF">
            <w:pPr>
              <w:ind w:firstLine="0"/>
            </w:pPr>
            <w:r w:rsidRPr="005009DF">
              <w:t xml:space="preserve">Lorenzo </w:t>
            </w:r>
            <w:proofErr w:type="spellStart"/>
            <w:r w:rsidRPr="005009DF">
              <w:t>Tanini</w:t>
            </w:r>
            <w:proofErr w:type="spellEnd"/>
          </w:p>
        </w:tc>
        <w:tc>
          <w:tcPr>
            <w:tcW w:w="0" w:type="auto"/>
          </w:tcPr>
          <w:p w:rsidR="005722B5" w:rsidRPr="005009DF" w:rsidRDefault="005722B5" w:rsidP="00A46C3A">
            <w:pPr>
              <w:ind w:firstLine="0"/>
              <w:jc w:val="center"/>
            </w:pPr>
            <w:r>
              <w:t>60</w:t>
            </w:r>
          </w:p>
        </w:tc>
        <w:tc>
          <w:tcPr>
            <w:tcW w:w="0" w:type="auto"/>
          </w:tcPr>
          <w:p w:rsidR="005722B5" w:rsidRPr="005009DF" w:rsidRDefault="005722B5" w:rsidP="00A46C3A">
            <w:pPr>
              <w:ind w:firstLine="0"/>
              <w:jc w:val="center"/>
            </w:pPr>
            <w:r>
              <w:t>1132</w:t>
            </w:r>
          </w:p>
        </w:tc>
        <w:tc>
          <w:tcPr>
            <w:tcW w:w="0" w:type="auto"/>
          </w:tcPr>
          <w:p w:rsidR="005722B5" w:rsidRDefault="005722B5" w:rsidP="00A46C3A">
            <w:pPr>
              <w:ind w:firstLine="0"/>
              <w:jc w:val="center"/>
            </w:pPr>
            <w:r>
              <w:t>216</w:t>
            </w:r>
          </w:p>
        </w:tc>
        <w:tc>
          <w:tcPr>
            <w:tcW w:w="0" w:type="auto"/>
          </w:tcPr>
          <w:p w:rsidR="005722B5" w:rsidRPr="005009DF" w:rsidRDefault="005722B5" w:rsidP="00A46C3A">
            <w:pPr>
              <w:ind w:firstLine="0"/>
              <w:jc w:val="center"/>
            </w:pPr>
            <w:r>
              <w:t>168</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1576</w:t>
            </w:r>
            <w:r>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Pietro </w:t>
            </w:r>
            <w:proofErr w:type="spellStart"/>
            <w:r w:rsidRPr="005009DF">
              <w:t>Molinelli</w:t>
            </w:r>
            <w:proofErr w:type="spellEnd"/>
          </w:p>
        </w:tc>
        <w:tc>
          <w:tcPr>
            <w:tcW w:w="0" w:type="auto"/>
          </w:tcPr>
          <w:p w:rsidR="005722B5" w:rsidRPr="005009DF" w:rsidRDefault="005722B5" w:rsidP="00A46C3A">
            <w:pPr>
              <w:ind w:firstLine="0"/>
              <w:jc w:val="center"/>
            </w:pPr>
            <w:r>
              <w:t>204</w:t>
            </w:r>
          </w:p>
        </w:tc>
        <w:tc>
          <w:tcPr>
            <w:tcW w:w="0" w:type="auto"/>
          </w:tcPr>
          <w:p w:rsidR="005722B5" w:rsidRPr="005009DF" w:rsidRDefault="005722B5" w:rsidP="00A46C3A">
            <w:pPr>
              <w:ind w:firstLine="0"/>
              <w:jc w:val="center"/>
            </w:pPr>
            <w:r>
              <w:t>3300</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492</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3996</w:t>
            </w:r>
            <w:r>
              <w:fldChar w:fldCharType="end"/>
            </w:r>
          </w:p>
        </w:tc>
      </w:tr>
      <w:tr w:rsidR="005722B5" w:rsidRPr="005009DF" w:rsidTr="001202CC">
        <w:trPr>
          <w:jc w:val="center"/>
        </w:trPr>
        <w:tc>
          <w:tcPr>
            <w:tcW w:w="0" w:type="auto"/>
          </w:tcPr>
          <w:p w:rsidR="005722B5" w:rsidRPr="005009DF" w:rsidRDefault="005722B5" w:rsidP="00B44464">
            <w:pPr>
              <w:ind w:firstLine="0"/>
            </w:pPr>
            <w:r w:rsidRPr="005009DF">
              <w:t xml:space="preserve">Emanuel </w:t>
            </w:r>
            <w:proofErr w:type="spellStart"/>
            <w:r w:rsidR="00B44464">
              <w:t>Sacerdote</w:t>
            </w:r>
            <w:proofErr w:type="spellEnd"/>
            <w:r w:rsidR="007938E4">
              <w:t xml:space="preserve"> </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1728</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0</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1728</w:t>
            </w:r>
            <w:r>
              <w:fldChar w:fldCharType="end"/>
            </w:r>
          </w:p>
        </w:tc>
      </w:tr>
      <w:tr w:rsidR="005722B5" w:rsidRPr="005009DF" w:rsidTr="001202CC">
        <w:trPr>
          <w:jc w:val="center"/>
        </w:trPr>
        <w:tc>
          <w:tcPr>
            <w:tcW w:w="0" w:type="auto"/>
          </w:tcPr>
          <w:p w:rsidR="005722B5" w:rsidRPr="005009DF" w:rsidRDefault="005722B5" w:rsidP="005009DF">
            <w:pPr>
              <w:ind w:firstLine="0"/>
            </w:pPr>
            <w:r w:rsidRPr="005009DF">
              <w:t xml:space="preserve">Domenico </w:t>
            </w:r>
            <w:proofErr w:type="spellStart"/>
            <w:r w:rsidRPr="005009DF">
              <w:t>Falugi</w:t>
            </w:r>
            <w:proofErr w:type="spellEnd"/>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1584</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72</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1656</w:t>
            </w:r>
            <w:r>
              <w:fldChar w:fldCharType="end"/>
            </w:r>
          </w:p>
        </w:tc>
      </w:tr>
      <w:tr w:rsidR="005722B5" w:rsidRPr="005009DF" w:rsidTr="001202CC">
        <w:trPr>
          <w:jc w:val="center"/>
        </w:trPr>
        <w:tc>
          <w:tcPr>
            <w:tcW w:w="0" w:type="auto"/>
          </w:tcPr>
          <w:p w:rsidR="005722B5" w:rsidRPr="005009DF" w:rsidRDefault="005722B5" w:rsidP="005009DF">
            <w:pPr>
              <w:ind w:firstLine="0"/>
            </w:pPr>
            <w:proofErr w:type="spellStart"/>
            <w:r>
              <w:t>Cambiagi</w:t>
            </w:r>
            <w:proofErr w:type="spellEnd"/>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0</w:t>
            </w:r>
          </w:p>
        </w:tc>
        <w:tc>
          <w:tcPr>
            <w:tcW w:w="0" w:type="auto"/>
          </w:tcPr>
          <w:p w:rsidR="005722B5" w:rsidRPr="005009DF" w:rsidRDefault="005722B5" w:rsidP="00A46C3A">
            <w:pPr>
              <w:ind w:firstLine="0"/>
              <w:jc w:val="center"/>
            </w:pPr>
            <w:r>
              <w:t>12</w:t>
            </w:r>
          </w:p>
        </w:tc>
        <w:tc>
          <w:tcPr>
            <w:tcW w:w="0" w:type="auto"/>
          </w:tcPr>
          <w:p w:rsidR="005722B5" w:rsidRPr="005009DF" w:rsidRDefault="00936160" w:rsidP="00A46C3A">
            <w:pPr>
              <w:ind w:firstLine="0"/>
              <w:jc w:val="center"/>
            </w:pPr>
            <w:r>
              <w:fldChar w:fldCharType="begin"/>
            </w:r>
            <w:r w:rsidR="00405425">
              <w:instrText xml:space="preserve"> =SUM(LEFT) </w:instrText>
            </w:r>
            <w:r>
              <w:fldChar w:fldCharType="separate"/>
            </w:r>
            <w:r w:rsidR="00405425">
              <w:rPr>
                <w:noProof/>
              </w:rPr>
              <w:t>12</w:t>
            </w:r>
            <w:r>
              <w:fldChar w:fldCharType="end"/>
            </w:r>
          </w:p>
        </w:tc>
      </w:tr>
      <w:tr w:rsidR="005722B5" w:rsidRPr="005009DF" w:rsidTr="001202CC">
        <w:trPr>
          <w:jc w:val="center"/>
        </w:trPr>
        <w:tc>
          <w:tcPr>
            <w:tcW w:w="0" w:type="auto"/>
          </w:tcPr>
          <w:p w:rsidR="005722B5" w:rsidRPr="005009DF" w:rsidRDefault="005722B5" w:rsidP="005009DF">
            <w:pPr>
              <w:ind w:firstLine="0"/>
            </w:pPr>
            <w:r>
              <w:t>10684</w:t>
            </w:r>
            <w:r w:rsidR="00B44464">
              <w:t xml:space="preserve"> Total</w:t>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264</w:t>
            </w:r>
            <w:r>
              <w:fldChar w:fldCharType="end"/>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7744</w:t>
            </w:r>
            <w:r>
              <w:fldChar w:fldCharType="end"/>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216</w:t>
            </w:r>
            <w:r>
              <w:fldChar w:fldCharType="end"/>
            </w:r>
          </w:p>
        </w:tc>
        <w:tc>
          <w:tcPr>
            <w:tcW w:w="0" w:type="auto"/>
          </w:tcPr>
          <w:p w:rsidR="005722B5" w:rsidRPr="005009DF" w:rsidRDefault="009250CF" w:rsidP="00A46C3A">
            <w:pPr>
              <w:ind w:firstLine="0"/>
              <w:jc w:val="center"/>
            </w:pPr>
            <w:r>
              <w:fldChar w:fldCharType="begin"/>
            </w:r>
            <w:r>
              <w:instrText xml:space="preserve"> =SUM(ABOVE) </w:instrText>
            </w:r>
            <w:r>
              <w:fldChar w:fldCharType="separate"/>
            </w:r>
            <w:r>
              <w:rPr>
                <w:noProof/>
              </w:rPr>
              <w:t>744</w:t>
            </w:r>
            <w:r>
              <w:fldChar w:fldCharType="end"/>
            </w:r>
          </w:p>
        </w:tc>
        <w:tc>
          <w:tcPr>
            <w:tcW w:w="0" w:type="auto"/>
          </w:tcPr>
          <w:p w:rsidR="005722B5" w:rsidRPr="005009DF" w:rsidRDefault="00936160" w:rsidP="00A46C3A">
            <w:pPr>
              <w:ind w:firstLine="0"/>
              <w:jc w:val="center"/>
            </w:pPr>
            <w:r>
              <w:fldChar w:fldCharType="begin"/>
            </w:r>
            <w:r w:rsidR="00405425">
              <w:instrText xml:space="preserve"> =SUM(ABOVE) </w:instrText>
            </w:r>
            <w:r>
              <w:fldChar w:fldCharType="separate"/>
            </w:r>
            <w:r w:rsidR="00405425">
              <w:rPr>
                <w:noProof/>
              </w:rPr>
              <w:t>8968</w:t>
            </w:r>
            <w:r>
              <w:fldChar w:fldCharType="end"/>
            </w:r>
          </w:p>
        </w:tc>
      </w:tr>
    </w:tbl>
    <w:p w:rsidR="005C2272" w:rsidRDefault="005C2272" w:rsidP="00A26F90"/>
    <w:p w:rsidR="005009DF" w:rsidRDefault="00A26F90" w:rsidP="00A26F90">
      <w:r>
        <w:t>As indicated in the individual pages of the receipts, I have added to the 1783 year the first purchases of 1784, as used for all previous years.</w:t>
      </w:r>
    </w:p>
    <w:p w:rsidR="00A26F90" w:rsidRDefault="00A26F90" w:rsidP="005009DF">
      <w:pPr>
        <w:ind w:firstLine="0"/>
      </w:pPr>
    </w:p>
    <w:tbl>
      <w:tblPr>
        <w:tblStyle w:val="TableGrid"/>
        <w:tblW w:w="0" w:type="auto"/>
        <w:jc w:val="center"/>
        <w:tblLook w:val="04A0" w:firstRow="1" w:lastRow="0" w:firstColumn="1" w:lastColumn="0" w:noHBand="0" w:noVBand="1"/>
      </w:tblPr>
      <w:tblGrid>
        <w:gridCol w:w="2076"/>
        <w:gridCol w:w="1110"/>
        <w:gridCol w:w="1316"/>
        <w:gridCol w:w="1190"/>
        <w:gridCol w:w="830"/>
      </w:tblGrid>
      <w:tr w:rsidR="005722B5" w:rsidRPr="005009DF" w:rsidTr="001202CC">
        <w:trPr>
          <w:jc w:val="center"/>
        </w:trPr>
        <w:tc>
          <w:tcPr>
            <w:tcW w:w="0" w:type="auto"/>
          </w:tcPr>
          <w:p w:rsidR="005722B5" w:rsidRPr="005009DF" w:rsidRDefault="0041680A" w:rsidP="005009DF">
            <w:pPr>
              <w:ind w:firstLine="0"/>
            </w:pPr>
            <w:r>
              <w:t>1784</w:t>
            </w:r>
          </w:p>
        </w:tc>
        <w:tc>
          <w:tcPr>
            <w:tcW w:w="0" w:type="auto"/>
          </w:tcPr>
          <w:p w:rsidR="005722B5" w:rsidRPr="005009DF" w:rsidRDefault="008B7DA1" w:rsidP="00A46C3A">
            <w:pPr>
              <w:ind w:firstLine="0"/>
              <w:jc w:val="center"/>
            </w:pPr>
            <w:proofErr w:type="spellStart"/>
            <w:r>
              <w:t>Picchetto</w:t>
            </w:r>
            <w:proofErr w:type="spellEnd"/>
          </w:p>
        </w:tc>
        <w:tc>
          <w:tcPr>
            <w:tcW w:w="0" w:type="auto"/>
          </w:tcPr>
          <w:p w:rsidR="005722B5" w:rsidRPr="005009DF" w:rsidRDefault="005722B5" w:rsidP="00A46C3A">
            <w:pPr>
              <w:ind w:firstLine="0"/>
              <w:jc w:val="center"/>
            </w:pPr>
            <w:r w:rsidRPr="005009DF">
              <w:t xml:space="preserve">Carte </w:t>
            </w:r>
            <w:proofErr w:type="spellStart"/>
            <w:r w:rsidRPr="005009DF">
              <w:t>basse</w:t>
            </w:r>
            <w:proofErr w:type="spellEnd"/>
          </w:p>
        </w:tc>
        <w:tc>
          <w:tcPr>
            <w:tcW w:w="0" w:type="auto"/>
          </w:tcPr>
          <w:p w:rsidR="005722B5" w:rsidRPr="005009DF" w:rsidRDefault="005722B5" w:rsidP="00A46C3A">
            <w:pPr>
              <w:ind w:firstLine="0"/>
              <w:jc w:val="center"/>
            </w:pPr>
            <w:r w:rsidRPr="005009DF">
              <w:t>Minchiate</w:t>
            </w:r>
          </w:p>
        </w:tc>
        <w:tc>
          <w:tcPr>
            <w:tcW w:w="0" w:type="auto"/>
          </w:tcPr>
          <w:p w:rsidR="005722B5" w:rsidRPr="005009DF" w:rsidRDefault="005722B5" w:rsidP="00A46C3A">
            <w:pPr>
              <w:ind w:firstLine="0"/>
              <w:jc w:val="center"/>
            </w:pPr>
            <w:proofErr w:type="spellStart"/>
            <w:r w:rsidRPr="005009DF">
              <w:t>Totale</w:t>
            </w:r>
            <w:proofErr w:type="spellEnd"/>
          </w:p>
        </w:tc>
      </w:tr>
      <w:tr w:rsidR="005722B5" w:rsidRPr="005009DF" w:rsidTr="001202CC">
        <w:trPr>
          <w:jc w:val="center"/>
        </w:trPr>
        <w:tc>
          <w:tcPr>
            <w:tcW w:w="0" w:type="auto"/>
          </w:tcPr>
          <w:p w:rsidR="005722B5" w:rsidRPr="005009DF" w:rsidRDefault="005722B5" w:rsidP="005009DF">
            <w:pPr>
              <w:ind w:firstLine="0"/>
            </w:pPr>
            <w:r w:rsidRPr="005009DF">
              <w:t xml:space="preserve">Lorenzo </w:t>
            </w:r>
            <w:proofErr w:type="spellStart"/>
            <w:r w:rsidRPr="005009DF">
              <w:t>Tanini</w:t>
            </w:r>
            <w:proofErr w:type="spellEnd"/>
          </w:p>
        </w:tc>
        <w:tc>
          <w:tcPr>
            <w:tcW w:w="0" w:type="auto"/>
          </w:tcPr>
          <w:p w:rsidR="005722B5" w:rsidRPr="005009DF" w:rsidRDefault="0041680A" w:rsidP="00A46C3A">
            <w:pPr>
              <w:ind w:firstLine="0"/>
              <w:jc w:val="center"/>
            </w:pPr>
            <w:r>
              <w:t>60</w:t>
            </w:r>
          </w:p>
        </w:tc>
        <w:tc>
          <w:tcPr>
            <w:tcW w:w="0" w:type="auto"/>
          </w:tcPr>
          <w:p w:rsidR="005722B5" w:rsidRPr="005009DF" w:rsidRDefault="0041680A" w:rsidP="00A46C3A">
            <w:pPr>
              <w:ind w:firstLine="0"/>
              <w:jc w:val="center"/>
            </w:pPr>
            <w:r>
              <w:t>2340</w:t>
            </w:r>
          </w:p>
        </w:tc>
        <w:tc>
          <w:tcPr>
            <w:tcW w:w="0" w:type="auto"/>
          </w:tcPr>
          <w:p w:rsidR="005722B5" w:rsidRPr="005009DF" w:rsidRDefault="0041680A" w:rsidP="00A46C3A">
            <w:pPr>
              <w:ind w:firstLine="0"/>
              <w:jc w:val="center"/>
            </w:pPr>
            <w:r>
              <w:t>180</w:t>
            </w:r>
          </w:p>
        </w:tc>
        <w:tc>
          <w:tcPr>
            <w:tcW w:w="0" w:type="auto"/>
          </w:tcPr>
          <w:p w:rsidR="005722B5" w:rsidRPr="005009DF" w:rsidRDefault="0041680A" w:rsidP="00A46C3A">
            <w:pPr>
              <w:ind w:firstLine="0"/>
              <w:jc w:val="center"/>
            </w:pPr>
            <w:r>
              <w:t>2580</w:t>
            </w:r>
          </w:p>
        </w:tc>
      </w:tr>
      <w:tr w:rsidR="005722B5" w:rsidRPr="005009DF" w:rsidTr="001202CC">
        <w:trPr>
          <w:jc w:val="center"/>
        </w:trPr>
        <w:tc>
          <w:tcPr>
            <w:tcW w:w="0" w:type="auto"/>
          </w:tcPr>
          <w:p w:rsidR="005722B5" w:rsidRPr="005009DF" w:rsidRDefault="005722B5" w:rsidP="005009DF">
            <w:pPr>
              <w:ind w:firstLine="0"/>
            </w:pPr>
            <w:r w:rsidRPr="005009DF">
              <w:t xml:space="preserve">Pietro </w:t>
            </w:r>
            <w:proofErr w:type="spellStart"/>
            <w:r w:rsidRPr="005009DF">
              <w:t>Molinelli</w:t>
            </w:r>
            <w:proofErr w:type="spellEnd"/>
          </w:p>
        </w:tc>
        <w:tc>
          <w:tcPr>
            <w:tcW w:w="0" w:type="auto"/>
          </w:tcPr>
          <w:p w:rsidR="005722B5" w:rsidRPr="005009DF" w:rsidRDefault="0041680A" w:rsidP="00A46C3A">
            <w:pPr>
              <w:ind w:firstLine="0"/>
              <w:jc w:val="center"/>
            </w:pPr>
            <w:r>
              <w:t>96</w:t>
            </w:r>
          </w:p>
        </w:tc>
        <w:tc>
          <w:tcPr>
            <w:tcW w:w="0" w:type="auto"/>
          </w:tcPr>
          <w:p w:rsidR="005722B5" w:rsidRPr="005009DF" w:rsidRDefault="0041680A" w:rsidP="00A46C3A">
            <w:pPr>
              <w:ind w:firstLine="0"/>
              <w:jc w:val="center"/>
            </w:pPr>
            <w:r>
              <w:t>2460</w:t>
            </w:r>
          </w:p>
        </w:tc>
        <w:tc>
          <w:tcPr>
            <w:tcW w:w="0" w:type="auto"/>
          </w:tcPr>
          <w:p w:rsidR="005722B5" w:rsidRPr="005009DF" w:rsidRDefault="0041680A" w:rsidP="00A46C3A">
            <w:pPr>
              <w:ind w:firstLine="0"/>
              <w:jc w:val="center"/>
            </w:pPr>
            <w:r>
              <w:t>300</w:t>
            </w:r>
          </w:p>
        </w:tc>
        <w:tc>
          <w:tcPr>
            <w:tcW w:w="0" w:type="auto"/>
          </w:tcPr>
          <w:p w:rsidR="005722B5" w:rsidRPr="005009DF" w:rsidRDefault="0041680A" w:rsidP="00A46C3A">
            <w:pPr>
              <w:ind w:firstLine="0"/>
              <w:jc w:val="center"/>
            </w:pPr>
            <w:r>
              <w:t>2856</w:t>
            </w:r>
          </w:p>
        </w:tc>
      </w:tr>
      <w:tr w:rsidR="005722B5" w:rsidRPr="005009DF" w:rsidTr="001202CC">
        <w:trPr>
          <w:jc w:val="center"/>
        </w:trPr>
        <w:tc>
          <w:tcPr>
            <w:tcW w:w="0" w:type="auto"/>
          </w:tcPr>
          <w:p w:rsidR="005722B5" w:rsidRPr="005009DF" w:rsidRDefault="005722B5" w:rsidP="00B44464">
            <w:pPr>
              <w:ind w:firstLine="0"/>
            </w:pPr>
            <w:r w:rsidRPr="005009DF">
              <w:t xml:space="preserve">Emanuel </w:t>
            </w:r>
            <w:proofErr w:type="spellStart"/>
            <w:r w:rsidR="00B44464">
              <w:t>Sacerdote</w:t>
            </w:r>
            <w:proofErr w:type="spellEnd"/>
            <w:r w:rsidR="007938E4">
              <w:t xml:space="preserve"> </w:t>
            </w:r>
          </w:p>
        </w:tc>
        <w:tc>
          <w:tcPr>
            <w:tcW w:w="0" w:type="auto"/>
          </w:tcPr>
          <w:p w:rsidR="005722B5" w:rsidRPr="005009DF" w:rsidRDefault="0041680A" w:rsidP="00A46C3A">
            <w:pPr>
              <w:ind w:firstLine="0"/>
              <w:jc w:val="center"/>
            </w:pPr>
            <w:r>
              <w:t>0</w:t>
            </w:r>
          </w:p>
        </w:tc>
        <w:tc>
          <w:tcPr>
            <w:tcW w:w="0" w:type="auto"/>
          </w:tcPr>
          <w:p w:rsidR="005722B5" w:rsidRPr="005009DF" w:rsidRDefault="0041680A" w:rsidP="00A46C3A">
            <w:pPr>
              <w:ind w:firstLine="0"/>
              <w:jc w:val="center"/>
            </w:pPr>
            <w:r>
              <w:t>480</w:t>
            </w:r>
          </w:p>
        </w:tc>
        <w:tc>
          <w:tcPr>
            <w:tcW w:w="0" w:type="auto"/>
          </w:tcPr>
          <w:p w:rsidR="005722B5" w:rsidRPr="005009DF" w:rsidRDefault="0041680A" w:rsidP="00A46C3A">
            <w:pPr>
              <w:ind w:firstLine="0"/>
              <w:jc w:val="center"/>
            </w:pPr>
            <w:r>
              <w:t>0</w:t>
            </w:r>
          </w:p>
        </w:tc>
        <w:tc>
          <w:tcPr>
            <w:tcW w:w="0" w:type="auto"/>
          </w:tcPr>
          <w:p w:rsidR="005722B5" w:rsidRPr="005009DF" w:rsidRDefault="00CC6015" w:rsidP="00A46C3A">
            <w:pPr>
              <w:ind w:firstLine="0"/>
              <w:jc w:val="center"/>
            </w:pPr>
            <w:r>
              <w:t>480</w:t>
            </w:r>
          </w:p>
        </w:tc>
      </w:tr>
      <w:tr w:rsidR="005722B5" w:rsidRPr="005009DF" w:rsidTr="001202CC">
        <w:trPr>
          <w:jc w:val="center"/>
        </w:trPr>
        <w:tc>
          <w:tcPr>
            <w:tcW w:w="0" w:type="auto"/>
          </w:tcPr>
          <w:p w:rsidR="005722B5" w:rsidRPr="005009DF" w:rsidRDefault="00B44464" w:rsidP="005009DF">
            <w:pPr>
              <w:ind w:firstLine="0"/>
            </w:pPr>
            <w:r>
              <w:t>Total</w:t>
            </w:r>
          </w:p>
        </w:tc>
        <w:tc>
          <w:tcPr>
            <w:tcW w:w="0" w:type="auto"/>
          </w:tcPr>
          <w:p w:rsidR="005722B5" w:rsidRPr="005009DF" w:rsidRDefault="0041680A" w:rsidP="00A46C3A">
            <w:pPr>
              <w:ind w:firstLine="0"/>
              <w:jc w:val="center"/>
            </w:pPr>
            <w:r>
              <w:t>156</w:t>
            </w:r>
          </w:p>
        </w:tc>
        <w:tc>
          <w:tcPr>
            <w:tcW w:w="0" w:type="auto"/>
          </w:tcPr>
          <w:p w:rsidR="005722B5" w:rsidRPr="005009DF" w:rsidRDefault="0041680A" w:rsidP="00A46C3A">
            <w:pPr>
              <w:ind w:firstLine="0"/>
              <w:jc w:val="center"/>
            </w:pPr>
            <w:r>
              <w:t>5280</w:t>
            </w:r>
          </w:p>
        </w:tc>
        <w:tc>
          <w:tcPr>
            <w:tcW w:w="0" w:type="auto"/>
          </w:tcPr>
          <w:p w:rsidR="005722B5" w:rsidRPr="005009DF" w:rsidRDefault="00CC6015" w:rsidP="00A46C3A">
            <w:pPr>
              <w:ind w:firstLine="0"/>
              <w:jc w:val="center"/>
            </w:pPr>
            <w:r>
              <w:t>480</w:t>
            </w:r>
          </w:p>
        </w:tc>
        <w:tc>
          <w:tcPr>
            <w:tcW w:w="0" w:type="auto"/>
          </w:tcPr>
          <w:p w:rsidR="005722B5" w:rsidRPr="005009DF" w:rsidRDefault="00CC6015" w:rsidP="00A46C3A">
            <w:pPr>
              <w:ind w:firstLine="0"/>
              <w:jc w:val="center"/>
            </w:pPr>
            <w:r>
              <w:fldChar w:fldCharType="begin"/>
            </w:r>
            <w:r>
              <w:instrText xml:space="preserve"> =SUM(ABOVE) </w:instrText>
            </w:r>
            <w:r>
              <w:fldChar w:fldCharType="separate"/>
            </w:r>
            <w:r>
              <w:rPr>
                <w:noProof/>
              </w:rPr>
              <w:t>5916</w:t>
            </w:r>
            <w:r>
              <w:fldChar w:fldCharType="end"/>
            </w:r>
          </w:p>
        </w:tc>
      </w:tr>
    </w:tbl>
    <w:p w:rsidR="005C2272" w:rsidRDefault="005C2272" w:rsidP="00A26F90"/>
    <w:p w:rsidR="005009DF" w:rsidRDefault="00A26F90" w:rsidP="00A26F90">
      <w:r>
        <w:t xml:space="preserve">The lower number of playing cards for this year is </w:t>
      </w:r>
      <w:r w:rsidR="00861FAF">
        <w:t>because</w:t>
      </w:r>
      <w:r>
        <w:t xml:space="preserve"> the purchases of the first months of the year, both for 1784 and 1785</w:t>
      </w:r>
      <w:r w:rsidR="00FB51B7">
        <w:t>,</w:t>
      </w:r>
      <w:r w:rsidR="00FB51B7" w:rsidRPr="00FB51B7">
        <w:t xml:space="preserve"> </w:t>
      </w:r>
      <w:r w:rsidR="00FB51B7">
        <w:t>are missing</w:t>
      </w:r>
      <w:r w:rsidR="00FB51B7" w:rsidRPr="00FB51B7">
        <w:t xml:space="preserve"> </w:t>
      </w:r>
      <w:r w:rsidR="00FB51B7">
        <w:t>here</w:t>
      </w:r>
      <w:r>
        <w:t>.</w:t>
      </w:r>
    </w:p>
    <w:p w:rsidR="00A26F90" w:rsidRDefault="00A26F90" w:rsidP="00A26F90"/>
    <w:tbl>
      <w:tblPr>
        <w:tblStyle w:val="TableGrid"/>
        <w:tblW w:w="0" w:type="auto"/>
        <w:jc w:val="center"/>
        <w:tblLook w:val="04A0" w:firstRow="1" w:lastRow="0" w:firstColumn="1" w:lastColumn="0" w:noHBand="0" w:noVBand="1"/>
      </w:tblPr>
      <w:tblGrid>
        <w:gridCol w:w="2803"/>
        <w:gridCol w:w="1110"/>
        <w:gridCol w:w="1316"/>
        <w:gridCol w:w="923"/>
        <w:gridCol w:w="1190"/>
        <w:gridCol w:w="830"/>
      </w:tblGrid>
      <w:tr w:rsidR="00597008" w:rsidRPr="005009DF" w:rsidTr="001202CC">
        <w:trPr>
          <w:jc w:val="center"/>
        </w:trPr>
        <w:tc>
          <w:tcPr>
            <w:tcW w:w="0" w:type="auto"/>
          </w:tcPr>
          <w:p w:rsidR="00597008" w:rsidRPr="005009DF" w:rsidRDefault="00597008" w:rsidP="005009DF">
            <w:pPr>
              <w:ind w:firstLine="0"/>
            </w:pPr>
            <w:r>
              <w:t>1785</w:t>
            </w:r>
          </w:p>
        </w:tc>
        <w:tc>
          <w:tcPr>
            <w:tcW w:w="0" w:type="auto"/>
          </w:tcPr>
          <w:p w:rsidR="00597008" w:rsidRPr="005009DF" w:rsidRDefault="008B7DA1" w:rsidP="00A46C3A">
            <w:pPr>
              <w:ind w:firstLine="0"/>
              <w:jc w:val="center"/>
            </w:pPr>
            <w:proofErr w:type="spellStart"/>
            <w:r>
              <w:t>Picchetto</w:t>
            </w:r>
            <w:proofErr w:type="spellEnd"/>
          </w:p>
        </w:tc>
        <w:tc>
          <w:tcPr>
            <w:tcW w:w="0" w:type="auto"/>
          </w:tcPr>
          <w:p w:rsidR="00597008" w:rsidRPr="005009DF" w:rsidRDefault="00597008" w:rsidP="00A46C3A">
            <w:pPr>
              <w:ind w:firstLine="0"/>
              <w:jc w:val="center"/>
            </w:pPr>
            <w:r w:rsidRPr="005009DF">
              <w:t xml:space="preserve">Carte </w:t>
            </w:r>
            <w:proofErr w:type="spellStart"/>
            <w:r w:rsidRPr="005009DF">
              <w:t>basse</w:t>
            </w:r>
            <w:proofErr w:type="spellEnd"/>
          </w:p>
        </w:tc>
        <w:tc>
          <w:tcPr>
            <w:tcW w:w="0" w:type="auto"/>
          </w:tcPr>
          <w:p w:rsidR="00597008" w:rsidRPr="005009DF" w:rsidRDefault="00597008" w:rsidP="00A46C3A">
            <w:pPr>
              <w:ind w:firstLine="0"/>
              <w:jc w:val="center"/>
            </w:pPr>
            <w:proofErr w:type="spellStart"/>
            <w:r>
              <w:t>Piccole</w:t>
            </w:r>
            <w:proofErr w:type="spellEnd"/>
          </w:p>
        </w:tc>
        <w:tc>
          <w:tcPr>
            <w:tcW w:w="0" w:type="auto"/>
          </w:tcPr>
          <w:p w:rsidR="00597008" w:rsidRPr="005009DF" w:rsidRDefault="00597008" w:rsidP="00A46C3A">
            <w:pPr>
              <w:ind w:firstLine="0"/>
              <w:jc w:val="center"/>
            </w:pPr>
            <w:r w:rsidRPr="005009DF">
              <w:t>Minchiate</w:t>
            </w:r>
          </w:p>
        </w:tc>
        <w:tc>
          <w:tcPr>
            <w:tcW w:w="0" w:type="auto"/>
          </w:tcPr>
          <w:p w:rsidR="00597008" w:rsidRPr="005009DF" w:rsidRDefault="00597008" w:rsidP="00A46C3A">
            <w:pPr>
              <w:ind w:firstLine="0"/>
              <w:jc w:val="center"/>
            </w:pPr>
            <w:proofErr w:type="spellStart"/>
            <w:r w:rsidRPr="005009DF">
              <w:t>Totale</w:t>
            </w:r>
            <w:proofErr w:type="spellEnd"/>
          </w:p>
        </w:tc>
      </w:tr>
      <w:tr w:rsidR="00597008" w:rsidRPr="005009DF" w:rsidTr="001202CC">
        <w:trPr>
          <w:jc w:val="center"/>
        </w:trPr>
        <w:tc>
          <w:tcPr>
            <w:tcW w:w="0" w:type="auto"/>
          </w:tcPr>
          <w:p w:rsidR="00597008" w:rsidRPr="005009DF" w:rsidRDefault="00597008" w:rsidP="005009DF">
            <w:pPr>
              <w:ind w:firstLine="0"/>
            </w:pPr>
            <w:r w:rsidRPr="005009DF">
              <w:t xml:space="preserve">Lorenzo </w:t>
            </w:r>
            <w:proofErr w:type="spellStart"/>
            <w:r w:rsidRPr="005009DF">
              <w:t>Tanini</w:t>
            </w:r>
            <w:proofErr w:type="spellEnd"/>
          </w:p>
        </w:tc>
        <w:tc>
          <w:tcPr>
            <w:tcW w:w="0" w:type="auto"/>
          </w:tcPr>
          <w:p w:rsidR="00597008" w:rsidRPr="005009DF" w:rsidRDefault="00597008" w:rsidP="00A46C3A">
            <w:pPr>
              <w:ind w:firstLine="0"/>
              <w:jc w:val="center"/>
            </w:pPr>
            <w:r>
              <w:t>0</w:t>
            </w:r>
          </w:p>
        </w:tc>
        <w:tc>
          <w:tcPr>
            <w:tcW w:w="0" w:type="auto"/>
          </w:tcPr>
          <w:p w:rsidR="00597008" w:rsidRPr="005009DF" w:rsidRDefault="00597008" w:rsidP="00A46C3A">
            <w:pPr>
              <w:ind w:firstLine="0"/>
              <w:jc w:val="center"/>
            </w:pPr>
            <w:r>
              <w:t>0</w:t>
            </w:r>
          </w:p>
        </w:tc>
        <w:tc>
          <w:tcPr>
            <w:tcW w:w="0" w:type="auto"/>
          </w:tcPr>
          <w:p w:rsidR="00597008" w:rsidRDefault="00597008" w:rsidP="00A46C3A">
            <w:pPr>
              <w:ind w:firstLine="0"/>
              <w:jc w:val="center"/>
            </w:pPr>
            <w:r>
              <w:t>732*</w:t>
            </w:r>
          </w:p>
        </w:tc>
        <w:tc>
          <w:tcPr>
            <w:tcW w:w="0" w:type="auto"/>
          </w:tcPr>
          <w:p w:rsidR="00597008" w:rsidRPr="005009DF" w:rsidRDefault="00597008" w:rsidP="00A46C3A">
            <w:pPr>
              <w:ind w:firstLine="0"/>
              <w:jc w:val="center"/>
            </w:pPr>
            <w:r>
              <w:t>0</w:t>
            </w:r>
          </w:p>
        </w:tc>
        <w:tc>
          <w:tcPr>
            <w:tcW w:w="0" w:type="auto"/>
          </w:tcPr>
          <w:p w:rsidR="00597008" w:rsidRPr="005009DF" w:rsidRDefault="00B8649B" w:rsidP="00A46C3A">
            <w:pPr>
              <w:ind w:firstLine="0"/>
              <w:jc w:val="center"/>
            </w:pPr>
            <w:r>
              <w:t>732</w:t>
            </w:r>
          </w:p>
        </w:tc>
      </w:tr>
      <w:tr w:rsidR="00597008" w:rsidRPr="005009DF" w:rsidTr="001202CC">
        <w:trPr>
          <w:jc w:val="center"/>
        </w:trPr>
        <w:tc>
          <w:tcPr>
            <w:tcW w:w="0" w:type="auto"/>
          </w:tcPr>
          <w:p w:rsidR="00597008" w:rsidRPr="005009DF" w:rsidRDefault="00597008" w:rsidP="005009DF">
            <w:pPr>
              <w:ind w:firstLine="0"/>
            </w:pPr>
            <w:r w:rsidRPr="005009DF">
              <w:t xml:space="preserve">Pietro </w:t>
            </w:r>
            <w:proofErr w:type="spellStart"/>
            <w:r w:rsidRPr="005009DF">
              <w:t>Molinelli</w:t>
            </w:r>
            <w:proofErr w:type="spellEnd"/>
          </w:p>
        </w:tc>
        <w:tc>
          <w:tcPr>
            <w:tcW w:w="0" w:type="auto"/>
          </w:tcPr>
          <w:p w:rsidR="00597008" w:rsidRPr="005009DF" w:rsidRDefault="00597008" w:rsidP="00A46C3A">
            <w:pPr>
              <w:ind w:firstLine="0"/>
              <w:jc w:val="center"/>
            </w:pPr>
            <w:r>
              <w:t>432</w:t>
            </w:r>
          </w:p>
        </w:tc>
        <w:tc>
          <w:tcPr>
            <w:tcW w:w="0" w:type="auto"/>
          </w:tcPr>
          <w:p w:rsidR="00597008" w:rsidRPr="005009DF" w:rsidRDefault="00597008" w:rsidP="00A46C3A">
            <w:pPr>
              <w:ind w:firstLine="0"/>
              <w:jc w:val="center"/>
            </w:pPr>
            <w:r>
              <w:t>5454</w:t>
            </w:r>
          </w:p>
        </w:tc>
        <w:tc>
          <w:tcPr>
            <w:tcW w:w="0" w:type="auto"/>
          </w:tcPr>
          <w:p w:rsidR="00597008" w:rsidRPr="005009DF" w:rsidRDefault="00597008" w:rsidP="00A46C3A">
            <w:pPr>
              <w:ind w:firstLine="0"/>
              <w:jc w:val="center"/>
            </w:pPr>
            <w:r>
              <w:t>8**</w:t>
            </w:r>
          </w:p>
        </w:tc>
        <w:tc>
          <w:tcPr>
            <w:tcW w:w="0" w:type="auto"/>
          </w:tcPr>
          <w:p w:rsidR="00597008" w:rsidRPr="005009DF" w:rsidRDefault="00597008" w:rsidP="00A46C3A">
            <w:pPr>
              <w:ind w:firstLine="0"/>
              <w:jc w:val="center"/>
            </w:pPr>
            <w:r>
              <w:t>450</w:t>
            </w:r>
          </w:p>
        </w:tc>
        <w:tc>
          <w:tcPr>
            <w:tcW w:w="0" w:type="auto"/>
          </w:tcPr>
          <w:p w:rsidR="00597008" w:rsidRPr="005009DF" w:rsidRDefault="00B8649B" w:rsidP="00A46C3A">
            <w:pPr>
              <w:ind w:firstLine="0"/>
              <w:jc w:val="center"/>
            </w:pPr>
            <w:r>
              <w:t>6344</w:t>
            </w:r>
          </w:p>
        </w:tc>
      </w:tr>
      <w:tr w:rsidR="00597008" w:rsidRPr="005009DF" w:rsidTr="001202CC">
        <w:trPr>
          <w:jc w:val="center"/>
        </w:trPr>
        <w:tc>
          <w:tcPr>
            <w:tcW w:w="0" w:type="auto"/>
          </w:tcPr>
          <w:p w:rsidR="00597008" w:rsidRPr="005009DF" w:rsidRDefault="00597008" w:rsidP="005009DF">
            <w:pPr>
              <w:ind w:firstLine="0"/>
            </w:pPr>
            <w:r w:rsidRPr="005009DF">
              <w:t xml:space="preserve">Domenico </w:t>
            </w:r>
            <w:proofErr w:type="spellStart"/>
            <w:r w:rsidRPr="005009DF">
              <w:t>Falugi</w:t>
            </w:r>
            <w:proofErr w:type="spellEnd"/>
          </w:p>
        </w:tc>
        <w:tc>
          <w:tcPr>
            <w:tcW w:w="0" w:type="auto"/>
          </w:tcPr>
          <w:p w:rsidR="00597008" w:rsidRPr="005009DF" w:rsidRDefault="00597008" w:rsidP="00A46C3A">
            <w:pPr>
              <w:ind w:firstLine="0"/>
              <w:jc w:val="center"/>
            </w:pPr>
            <w:r>
              <w:t>0</w:t>
            </w:r>
          </w:p>
        </w:tc>
        <w:tc>
          <w:tcPr>
            <w:tcW w:w="0" w:type="auto"/>
          </w:tcPr>
          <w:p w:rsidR="00597008" w:rsidRPr="005009DF" w:rsidRDefault="00597008" w:rsidP="00A46C3A">
            <w:pPr>
              <w:ind w:firstLine="0"/>
              <w:jc w:val="center"/>
            </w:pPr>
            <w:r>
              <w:t>3480</w:t>
            </w:r>
          </w:p>
        </w:tc>
        <w:tc>
          <w:tcPr>
            <w:tcW w:w="0" w:type="auto"/>
          </w:tcPr>
          <w:p w:rsidR="00597008" w:rsidRPr="005009DF" w:rsidRDefault="00B8649B" w:rsidP="00A46C3A">
            <w:pPr>
              <w:ind w:firstLine="0"/>
              <w:jc w:val="center"/>
            </w:pPr>
            <w:r>
              <w:t>0</w:t>
            </w:r>
          </w:p>
        </w:tc>
        <w:tc>
          <w:tcPr>
            <w:tcW w:w="0" w:type="auto"/>
          </w:tcPr>
          <w:p w:rsidR="00597008" w:rsidRPr="005009DF" w:rsidRDefault="00597008" w:rsidP="00A46C3A">
            <w:pPr>
              <w:ind w:firstLine="0"/>
              <w:jc w:val="center"/>
            </w:pPr>
            <w:r>
              <w:t>156</w:t>
            </w:r>
          </w:p>
        </w:tc>
        <w:tc>
          <w:tcPr>
            <w:tcW w:w="0" w:type="auto"/>
          </w:tcPr>
          <w:p w:rsidR="00597008" w:rsidRPr="005009DF" w:rsidRDefault="00597008" w:rsidP="00A46C3A">
            <w:pPr>
              <w:ind w:firstLine="0"/>
              <w:jc w:val="center"/>
            </w:pPr>
            <w:r>
              <w:fldChar w:fldCharType="begin"/>
            </w:r>
            <w:r>
              <w:instrText xml:space="preserve"> =SUM(LEFT) </w:instrText>
            </w:r>
            <w:r>
              <w:fldChar w:fldCharType="separate"/>
            </w:r>
            <w:r>
              <w:rPr>
                <w:noProof/>
              </w:rPr>
              <w:t>156</w:t>
            </w:r>
            <w:r>
              <w:fldChar w:fldCharType="end"/>
            </w:r>
          </w:p>
        </w:tc>
      </w:tr>
      <w:tr w:rsidR="00597008" w:rsidRPr="005009DF" w:rsidTr="001202CC">
        <w:trPr>
          <w:jc w:val="center"/>
        </w:trPr>
        <w:tc>
          <w:tcPr>
            <w:tcW w:w="0" w:type="auto"/>
          </w:tcPr>
          <w:p w:rsidR="00597008" w:rsidRPr="005009DF" w:rsidRDefault="002242CB" w:rsidP="005009DF">
            <w:pPr>
              <w:ind w:firstLine="0"/>
            </w:pPr>
            <w:r>
              <w:t xml:space="preserve">Giacomo Antonio </w:t>
            </w:r>
            <w:proofErr w:type="spellStart"/>
            <w:r>
              <w:t>Zoja</w:t>
            </w:r>
            <w:proofErr w:type="spellEnd"/>
            <w:r w:rsidR="00A43E31">
              <w:t>***</w:t>
            </w:r>
          </w:p>
        </w:tc>
        <w:tc>
          <w:tcPr>
            <w:tcW w:w="0" w:type="auto"/>
          </w:tcPr>
          <w:p w:rsidR="00597008" w:rsidRPr="005009DF" w:rsidRDefault="00597008" w:rsidP="00A46C3A">
            <w:pPr>
              <w:ind w:firstLine="0"/>
              <w:jc w:val="center"/>
            </w:pPr>
            <w:r>
              <w:t>156</w:t>
            </w:r>
          </w:p>
        </w:tc>
        <w:tc>
          <w:tcPr>
            <w:tcW w:w="0" w:type="auto"/>
          </w:tcPr>
          <w:p w:rsidR="00597008" w:rsidRPr="005009DF" w:rsidRDefault="00597008" w:rsidP="00A46C3A">
            <w:pPr>
              <w:ind w:firstLine="0"/>
              <w:jc w:val="center"/>
            </w:pPr>
            <w:r>
              <w:t>816</w:t>
            </w:r>
          </w:p>
        </w:tc>
        <w:tc>
          <w:tcPr>
            <w:tcW w:w="0" w:type="auto"/>
          </w:tcPr>
          <w:p w:rsidR="00597008" w:rsidRPr="005009DF" w:rsidRDefault="00597008" w:rsidP="00A46C3A">
            <w:pPr>
              <w:ind w:firstLine="0"/>
              <w:jc w:val="center"/>
            </w:pPr>
            <w:r>
              <w:t>0</w:t>
            </w:r>
          </w:p>
        </w:tc>
        <w:tc>
          <w:tcPr>
            <w:tcW w:w="0" w:type="auto"/>
          </w:tcPr>
          <w:p w:rsidR="00597008" w:rsidRPr="005009DF" w:rsidRDefault="00597008" w:rsidP="00A46C3A">
            <w:pPr>
              <w:ind w:firstLine="0"/>
              <w:jc w:val="center"/>
            </w:pPr>
            <w:r>
              <w:t>0</w:t>
            </w:r>
          </w:p>
        </w:tc>
        <w:tc>
          <w:tcPr>
            <w:tcW w:w="0" w:type="auto"/>
          </w:tcPr>
          <w:p w:rsidR="00597008" w:rsidRPr="005009DF" w:rsidRDefault="00597008" w:rsidP="00A46C3A">
            <w:pPr>
              <w:ind w:firstLine="0"/>
              <w:jc w:val="center"/>
            </w:pPr>
            <w:r>
              <w:t>972</w:t>
            </w:r>
          </w:p>
        </w:tc>
      </w:tr>
      <w:tr w:rsidR="00597008" w:rsidRPr="005009DF" w:rsidTr="001202CC">
        <w:trPr>
          <w:jc w:val="center"/>
        </w:trPr>
        <w:tc>
          <w:tcPr>
            <w:tcW w:w="0" w:type="auto"/>
          </w:tcPr>
          <w:p w:rsidR="00597008" w:rsidRPr="005009DF" w:rsidRDefault="00B44464" w:rsidP="005009DF">
            <w:pPr>
              <w:ind w:firstLine="0"/>
            </w:pPr>
            <w:r>
              <w:t>Total</w:t>
            </w:r>
          </w:p>
        </w:tc>
        <w:tc>
          <w:tcPr>
            <w:tcW w:w="0" w:type="auto"/>
          </w:tcPr>
          <w:p w:rsidR="00597008" w:rsidRPr="005009DF" w:rsidRDefault="00597008" w:rsidP="00A46C3A">
            <w:pPr>
              <w:ind w:firstLine="0"/>
              <w:jc w:val="center"/>
            </w:pPr>
            <w:r>
              <w:t>588</w:t>
            </w:r>
          </w:p>
        </w:tc>
        <w:tc>
          <w:tcPr>
            <w:tcW w:w="0" w:type="auto"/>
          </w:tcPr>
          <w:p w:rsidR="00597008" w:rsidRPr="005009DF" w:rsidRDefault="00597008" w:rsidP="00A46C3A">
            <w:pPr>
              <w:ind w:firstLine="0"/>
              <w:jc w:val="center"/>
            </w:pPr>
            <w:r>
              <w:t>9750</w:t>
            </w:r>
          </w:p>
        </w:tc>
        <w:tc>
          <w:tcPr>
            <w:tcW w:w="0" w:type="auto"/>
          </w:tcPr>
          <w:p w:rsidR="00597008" w:rsidRPr="005009DF" w:rsidRDefault="00597008" w:rsidP="00A46C3A">
            <w:pPr>
              <w:ind w:firstLine="0"/>
              <w:jc w:val="center"/>
            </w:pPr>
            <w:r>
              <w:t>740</w:t>
            </w:r>
          </w:p>
        </w:tc>
        <w:tc>
          <w:tcPr>
            <w:tcW w:w="0" w:type="auto"/>
          </w:tcPr>
          <w:p w:rsidR="00597008" w:rsidRPr="005009DF" w:rsidRDefault="00597008" w:rsidP="00A46C3A">
            <w:pPr>
              <w:ind w:firstLine="0"/>
              <w:jc w:val="center"/>
            </w:pPr>
            <w:r>
              <w:t>606</w:t>
            </w:r>
          </w:p>
        </w:tc>
        <w:tc>
          <w:tcPr>
            <w:tcW w:w="0" w:type="auto"/>
          </w:tcPr>
          <w:p w:rsidR="00597008" w:rsidRPr="005009DF" w:rsidRDefault="00597008" w:rsidP="00A46C3A">
            <w:pPr>
              <w:ind w:firstLine="0"/>
              <w:jc w:val="center"/>
            </w:pPr>
            <w:r>
              <w:fldChar w:fldCharType="begin"/>
            </w:r>
            <w:r>
              <w:instrText xml:space="preserve"> =SUM(LEFT) </w:instrText>
            </w:r>
            <w:r>
              <w:fldChar w:fldCharType="separate"/>
            </w:r>
            <w:r>
              <w:rPr>
                <w:noProof/>
              </w:rPr>
              <w:t>11684</w:t>
            </w:r>
            <w:r>
              <w:fldChar w:fldCharType="end"/>
            </w:r>
          </w:p>
        </w:tc>
      </w:tr>
    </w:tbl>
    <w:p w:rsidR="005C2272" w:rsidRDefault="005C2272" w:rsidP="00597008">
      <w:pPr>
        <w:ind w:firstLine="0"/>
      </w:pPr>
    </w:p>
    <w:p w:rsidR="005009DF" w:rsidRDefault="00597008" w:rsidP="00597008">
      <w:pPr>
        <w:ind w:firstLine="0"/>
      </w:pPr>
      <w:r w:rsidRPr="00597008">
        <w:t>*</w:t>
      </w:r>
      <w:r>
        <w:t xml:space="preserve"> 372 </w:t>
      </w:r>
      <w:proofErr w:type="spellStart"/>
      <w:r>
        <w:t>Francesi</w:t>
      </w:r>
      <w:proofErr w:type="spellEnd"/>
      <w:r>
        <w:t xml:space="preserve"> with stamp duty at s.13.4 </w:t>
      </w:r>
      <w:r w:rsidR="008B7DA1">
        <w:t>+</w:t>
      </w:r>
      <w:r>
        <w:t xml:space="preserve"> 360 Complete at s. 15.4.</w:t>
      </w:r>
    </w:p>
    <w:p w:rsidR="00597008" w:rsidRDefault="00597008" w:rsidP="00597008">
      <w:pPr>
        <w:ind w:firstLine="0"/>
      </w:pPr>
      <w:r>
        <w:t>** Cucu cards with duty of L.1.3.4.</w:t>
      </w:r>
    </w:p>
    <w:p w:rsidR="00A43E31" w:rsidRDefault="00A43E31" w:rsidP="00597008">
      <w:pPr>
        <w:ind w:firstLine="0"/>
      </w:pPr>
      <w:r>
        <w:t>*** The spelling of this surname shows several versions</w:t>
      </w:r>
      <w:r w:rsidR="00821E37">
        <w:t xml:space="preserve"> in the records</w:t>
      </w:r>
      <w:r>
        <w:t xml:space="preserve">, from </w:t>
      </w:r>
      <w:proofErr w:type="spellStart"/>
      <w:r>
        <w:t>Gioia</w:t>
      </w:r>
      <w:proofErr w:type="spellEnd"/>
      <w:r>
        <w:t xml:space="preserve"> to </w:t>
      </w:r>
      <w:proofErr w:type="spellStart"/>
      <w:r>
        <w:t>Zoja</w:t>
      </w:r>
      <w:proofErr w:type="spellEnd"/>
      <w:r>
        <w:t xml:space="preserve">. To be exact, this maker </w:t>
      </w:r>
      <w:r w:rsidR="00821E37">
        <w:t xml:space="preserve">himself </w:t>
      </w:r>
      <w:r>
        <w:t xml:space="preserve">clearly writes </w:t>
      </w:r>
      <w:proofErr w:type="spellStart"/>
      <w:r>
        <w:t>Zoija</w:t>
      </w:r>
      <w:proofErr w:type="spellEnd"/>
      <w:r w:rsidRPr="00A43E31">
        <w:t xml:space="preserve"> </w:t>
      </w:r>
      <w:r>
        <w:t>in his signature.</w:t>
      </w:r>
    </w:p>
    <w:p w:rsidR="00597008" w:rsidRPr="00597008" w:rsidRDefault="00597008" w:rsidP="00597008">
      <w:pPr>
        <w:ind w:firstLine="0"/>
      </w:pPr>
    </w:p>
    <w:tbl>
      <w:tblPr>
        <w:tblStyle w:val="TableGrid"/>
        <w:tblW w:w="0" w:type="auto"/>
        <w:jc w:val="center"/>
        <w:tblLook w:val="04A0" w:firstRow="1" w:lastRow="0" w:firstColumn="1" w:lastColumn="0" w:noHBand="0" w:noVBand="1"/>
      </w:tblPr>
      <w:tblGrid>
        <w:gridCol w:w="2443"/>
        <w:gridCol w:w="1110"/>
        <w:gridCol w:w="1316"/>
        <w:gridCol w:w="923"/>
        <w:gridCol w:w="1190"/>
        <w:gridCol w:w="830"/>
      </w:tblGrid>
      <w:tr w:rsidR="00361D0A" w:rsidRPr="005009DF" w:rsidTr="001202CC">
        <w:trPr>
          <w:jc w:val="center"/>
        </w:trPr>
        <w:tc>
          <w:tcPr>
            <w:tcW w:w="0" w:type="auto"/>
          </w:tcPr>
          <w:p w:rsidR="00361D0A" w:rsidRPr="005009DF" w:rsidRDefault="00361D0A" w:rsidP="005009DF">
            <w:pPr>
              <w:ind w:firstLine="0"/>
            </w:pPr>
            <w:r>
              <w:t>1786</w:t>
            </w:r>
          </w:p>
        </w:tc>
        <w:tc>
          <w:tcPr>
            <w:tcW w:w="0" w:type="auto"/>
          </w:tcPr>
          <w:p w:rsidR="00361D0A" w:rsidRPr="005009DF" w:rsidRDefault="008B7DA1" w:rsidP="00A46C3A">
            <w:pPr>
              <w:ind w:firstLine="0"/>
              <w:jc w:val="center"/>
            </w:pPr>
            <w:proofErr w:type="spellStart"/>
            <w:r>
              <w:t>Picchetto</w:t>
            </w:r>
            <w:proofErr w:type="spellEnd"/>
          </w:p>
        </w:tc>
        <w:tc>
          <w:tcPr>
            <w:tcW w:w="0" w:type="auto"/>
          </w:tcPr>
          <w:p w:rsidR="00361D0A" w:rsidRPr="005009DF" w:rsidRDefault="00361D0A" w:rsidP="00A46C3A">
            <w:pPr>
              <w:ind w:firstLine="0"/>
              <w:jc w:val="center"/>
            </w:pPr>
            <w:r w:rsidRPr="005009DF">
              <w:t xml:space="preserve">Carte </w:t>
            </w:r>
            <w:proofErr w:type="spellStart"/>
            <w:r w:rsidRPr="005009DF">
              <w:t>basse</w:t>
            </w:r>
            <w:proofErr w:type="spellEnd"/>
          </w:p>
        </w:tc>
        <w:tc>
          <w:tcPr>
            <w:tcW w:w="0" w:type="auto"/>
          </w:tcPr>
          <w:p w:rsidR="00361D0A" w:rsidRPr="005009DF" w:rsidRDefault="00361D0A" w:rsidP="00A46C3A">
            <w:pPr>
              <w:ind w:firstLine="0"/>
              <w:jc w:val="center"/>
            </w:pPr>
            <w:proofErr w:type="spellStart"/>
            <w:r>
              <w:t>Piccole</w:t>
            </w:r>
            <w:proofErr w:type="spellEnd"/>
          </w:p>
        </w:tc>
        <w:tc>
          <w:tcPr>
            <w:tcW w:w="0" w:type="auto"/>
          </w:tcPr>
          <w:p w:rsidR="00361D0A" w:rsidRPr="005009DF" w:rsidRDefault="00361D0A" w:rsidP="00A46C3A">
            <w:pPr>
              <w:ind w:firstLine="0"/>
              <w:jc w:val="center"/>
            </w:pPr>
            <w:r w:rsidRPr="005009DF">
              <w:t>Minchiate</w:t>
            </w:r>
          </w:p>
        </w:tc>
        <w:tc>
          <w:tcPr>
            <w:tcW w:w="0" w:type="auto"/>
          </w:tcPr>
          <w:p w:rsidR="00361D0A" w:rsidRPr="005009DF" w:rsidRDefault="00361D0A" w:rsidP="00A46C3A">
            <w:pPr>
              <w:ind w:firstLine="0"/>
              <w:jc w:val="center"/>
            </w:pPr>
            <w:proofErr w:type="spellStart"/>
            <w:r w:rsidRPr="005009DF">
              <w:t>Totale</w:t>
            </w:r>
            <w:proofErr w:type="spellEnd"/>
          </w:p>
        </w:tc>
      </w:tr>
      <w:tr w:rsidR="00361D0A" w:rsidRPr="005009DF" w:rsidTr="001202CC">
        <w:trPr>
          <w:jc w:val="center"/>
        </w:trPr>
        <w:tc>
          <w:tcPr>
            <w:tcW w:w="0" w:type="auto"/>
          </w:tcPr>
          <w:p w:rsidR="00361D0A" w:rsidRPr="005009DF" w:rsidRDefault="00361D0A" w:rsidP="005009DF">
            <w:pPr>
              <w:ind w:firstLine="0"/>
            </w:pPr>
            <w:r w:rsidRPr="005009DF">
              <w:t xml:space="preserve">Lorenzo </w:t>
            </w:r>
            <w:proofErr w:type="spellStart"/>
            <w:r w:rsidRPr="005009DF">
              <w:t>Tanini</w:t>
            </w:r>
            <w:proofErr w:type="spellEnd"/>
          </w:p>
        </w:tc>
        <w:tc>
          <w:tcPr>
            <w:tcW w:w="0" w:type="auto"/>
          </w:tcPr>
          <w:p w:rsidR="00361D0A" w:rsidRPr="005009DF" w:rsidRDefault="00361D0A" w:rsidP="00A46C3A">
            <w:pPr>
              <w:ind w:firstLine="0"/>
              <w:jc w:val="center"/>
            </w:pPr>
            <w:r>
              <w:t>0</w:t>
            </w:r>
          </w:p>
        </w:tc>
        <w:tc>
          <w:tcPr>
            <w:tcW w:w="0" w:type="auto"/>
          </w:tcPr>
          <w:p w:rsidR="00361D0A" w:rsidRPr="005009DF" w:rsidRDefault="00361D0A" w:rsidP="00A46C3A">
            <w:pPr>
              <w:ind w:firstLine="0"/>
              <w:jc w:val="center"/>
            </w:pPr>
            <w:r>
              <w:t>360</w:t>
            </w:r>
          </w:p>
        </w:tc>
        <w:tc>
          <w:tcPr>
            <w:tcW w:w="0" w:type="auto"/>
          </w:tcPr>
          <w:p w:rsidR="00361D0A" w:rsidRDefault="00361D0A" w:rsidP="00A46C3A">
            <w:pPr>
              <w:ind w:firstLine="0"/>
              <w:jc w:val="center"/>
            </w:pPr>
            <w:r>
              <w:t>816*</w:t>
            </w:r>
          </w:p>
        </w:tc>
        <w:tc>
          <w:tcPr>
            <w:tcW w:w="0" w:type="auto"/>
          </w:tcPr>
          <w:p w:rsidR="00361D0A" w:rsidRPr="005009DF" w:rsidRDefault="00361D0A" w:rsidP="00A46C3A">
            <w:pPr>
              <w:ind w:firstLine="0"/>
              <w:jc w:val="center"/>
            </w:pPr>
            <w:r>
              <w:t>72</w:t>
            </w:r>
          </w:p>
        </w:tc>
        <w:tc>
          <w:tcPr>
            <w:tcW w:w="0" w:type="auto"/>
          </w:tcPr>
          <w:p w:rsidR="00361D0A" w:rsidRPr="005009DF" w:rsidRDefault="008B7DA1" w:rsidP="00A46C3A">
            <w:pPr>
              <w:ind w:firstLine="0"/>
              <w:jc w:val="center"/>
            </w:pPr>
            <w:r>
              <w:t>1248</w:t>
            </w:r>
          </w:p>
        </w:tc>
      </w:tr>
      <w:tr w:rsidR="00361D0A" w:rsidRPr="005009DF" w:rsidTr="001202CC">
        <w:trPr>
          <w:jc w:val="center"/>
        </w:trPr>
        <w:tc>
          <w:tcPr>
            <w:tcW w:w="0" w:type="auto"/>
          </w:tcPr>
          <w:p w:rsidR="00361D0A" w:rsidRPr="005009DF" w:rsidRDefault="00361D0A" w:rsidP="005009DF">
            <w:pPr>
              <w:ind w:firstLine="0"/>
            </w:pPr>
            <w:r w:rsidRPr="005009DF">
              <w:t xml:space="preserve">Pietro </w:t>
            </w:r>
            <w:proofErr w:type="spellStart"/>
            <w:r w:rsidRPr="005009DF">
              <w:t>Molinelli</w:t>
            </w:r>
            <w:proofErr w:type="spellEnd"/>
          </w:p>
        </w:tc>
        <w:tc>
          <w:tcPr>
            <w:tcW w:w="0" w:type="auto"/>
          </w:tcPr>
          <w:p w:rsidR="00361D0A" w:rsidRPr="005009DF" w:rsidRDefault="00361D0A" w:rsidP="00A46C3A">
            <w:pPr>
              <w:ind w:firstLine="0"/>
              <w:jc w:val="center"/>
            </w:pPr>
            <w:r>
              <w:t>60</w:t>
            </w:r>
          </w:p>
        </w:tc>
        <w:tc>
          <w:tcPr>
            <w:tcW w:w="0" w:type="auto"/>
          </w:tcPr>
          <w:p w:rsidR="00361D0A" w:rsidRPr="005009DF" w:rsidRDefault="00361D0A" w:rsidP="00A46C3A">
            <w:pPr>
              <w:ind w:firstLine="0"/>
              <w:jc w:val="center"/>
            </w:pPr>
            <w:r>
              <w:t>2100</w:t>
            </w:r>
          </w:p>
        </w:tc>
        <w:tc>
          <w:tcPr>
            <w:tcW w:w="0" w:type="auto"/>
          </w:tcPr>
          <w:p w:rsidR="00361D0A" w:rsidRPr="005009DF" w:rsidRDefault="00361D0A" w:rsidP="00A46C3A">
            <w:pPr>
              <w:ind w:firstLine="0"/>
              <w:jc w:val="center"/>
            </w:pPr>
            <w:r>
              <w:t>12**</w:t>
            </w:r>
          </w:p>
        </w:tc>
        <w:tc>
          <w:tcPr>
            <w:tcW w:w="0" w:type="auto"/>
          </w:tcPr>
          <w:p w:rsidR="00361D0A" w:rsidRPr="005009DF" w:rsidRDefault="00361D0A" w:rsidP="00A46C3A">
            <w:pPr>
              <w:ind w:firstLine="0"/>
              <w:jc w:val="center"/>
            </w:pPr>
            <w:r>
              <w:t>396</w:t>
            </w:r>
          </w:p>
        </w:tc>
        <w:tc>
          <w:tcPr>
            <w:tcW w:w="0" w:type="auto"/>
          </w:tcPr>
          <w:p w:rsidR="00361D0A" w:rsidRPr="005009DF" w:rsidRDefault="008B7DA1" w:rsidP="00A46C3A">
            <w:pPr>
              <w:ind w:firstLine="0"/>
              <w:jc w:val="center"/>
            </w:pPr>
            <w:r>
              <w:t>2568</w:t>
            </w:r>
          </w:p>
        </w:tc>
      </w:tr>
      <w:tr w:rsidR="00361D0A" w:rsidRPr="005009DF" w:rsidTr="001202CC">
        <w:trPr>
          <w:jc w:val="center"/>
        </w:trPr>
        <w:tc>
          <w:tcPr>
            <w:tcW w:w="0" w:type="auto"/>
          </w:tcPr>
          <w:p w:rsidR="00361D0A" w:rsidRPr="005009DF" w:rsidRDefault="00361D0A" w:rsidP="00B44464">
            <w:pPr>
              <w:ind w:firstLine="0"/>
            </w:pPr>
            <w:r w:rsidRPr="005009DF">
              <w:t xml:space="preserve">Domenico </w:t>
            </w:r>
            <w:proofErr w:type="spellStart"/>
            <w:r w:rsidRPr="005009DF">
              <w:t>Falugi</w:t>
            </w:r>
            <w:proofErr w:type="spellEnd"/>
          </w:p>
        </w:tc>
        <w:tc>
          <w:tcPr>
            <w:tcW w:w="0" w:type="auto"/>
          </w:tcPr>
          <w:p w:rsidR="00361D0A" w:rsidRPr="005009DF" w:rsidRDefault="00361D0A" w:rsidP="00A46C3A">
            <w:pPr>
              <w:ind w:firstLine="0"/>
              <w:jc w:val="center"/>
            </w:pPr>
            <w:r>
              <w:t>72</w:t>
            </w:r>
          </w:p>
        </w:tc>
        <w:tc>
          <w:tcPr>
            <w:tcW w:w="0" w:type="auto"/>
          </w:tcPr>
          <w:p w:rsidR="00361D0A" w:rsidRPr="005009DF" w:rsidRDefault="00361D0A" w:rsidP="00A46C3A">
            <w:pPr>
              <w:ind w:firstLine="0"/>
              <w:jc w:val="center"/>
            </w:pPr>
            <w:r>
              <w:t>240</w:t>
            </w:r>
          </w:p>
        </w:tc>
        <w:tc>
          <w:tcPr>
            <w:tcW w:w="0" w:type="auto"/>
          </w:tcPr>
          <w:p w:rsidR="00361D0A" w:rsidRPr="005009DF" w:rsidRDefault="00361D0A" w:rsidP="00A46C3A">
            <w:pPr>
              <w:ind w:firstLine="0"/>
              <w:jc w:val="center"/>
            </w:pPr>
            <w:r>
              <w:t>444</w:t>
            </w:r>
          </w:p>
        </w:tc>
        <w:tc>
          <w:tcPr>
            <w:tcW w:w="0" w:type="auto"/>
          </w:tcPr>
          <w:p w:rsidR="00361D0A" w:rsidRPr="005009DF" w:rsidRDefault="00361D0A" w:rsidP="00A46C3A">
            <w:pPr>
              <w:ind w:firstLine="0"/>
              <w:jc w:val="center"/>
            </w:pPr>
            <w:r>
              <w:t>96</w:t>
            </w:r>
          </w:p>
        </w:tc>
        <w:tc>
          <w:tcPr>
            <w:tcW w:w="0" w:type="auto"/>
          </w:tcPr>
          <w:p w:rsidR="00361D0A" w:rsidRPr="005009DF" w:rsidRDefault="00361D0A" w:rsidP="00A46C3A">
            <w:pPr>
              <w:ind w:firstLine="0"/>
              <w:jc w:val="center"/>
            </w:pPr>
            <w:r>
              <w:fldChar w:fldCharType="begin"/>
            </w:r>
            <w:r>
              <w:instrText xml:space="preserve"> =SUM(LEFT) </w:instrText>
            </w:r>
            <w:r>
              <w:fldChar w:fldCharType="separate"/>
            </w:r>
            <w:r>
              <w:rPr>
                <w:noProof/>
              </w:rPr>
              <w:t>852</w:t>
            </w:r>
            <w:r>
              <w:fldChar w:fldCharType="end"/>
            </w:r>
          </w:p>
        </w:tc>
      </w:tr>
      <w:tr w:rsidR="00361D0A" w:rsidRPr="005009DF" w:rsidTr="001202CC">
        <w:trPr>
          <w:jc w:val="center"/>
        </w:trPr>
        <w:tc>
          <w:tcPr>
            <w:tcW w:w="0" w:type="auto"/>
          </w:tcPr>
          <w:p w:rsidR="00361D0A" w:rsidRPr="005009DF" w:rsidRDefault="002242CB" w:rsidP="005009DF">
            <w:pPr>
              <w:ind w:firstLine="0"/>
            </w:pPr>
            <w:r>
              <w:t xml:space="preserve">Giacomo Antonio </w:t>
            </w:r>
            <w:proofErr w:type="spellStart"/>
            <w:r>
              <w:t>Zoja</w:t>
            </w:r>
            <w:proofErr w:type="spellEnd"/>
          </w:p>
        </w:tc>
        <w:tc>
          <w:tcPr>
            <w:tcW w:w="0" w:type="auto"/>
          </w:tcPr>
          <w:p w:rsidR="00361D0A" w:rsidRPr="005009DF" w:rsidRDefault="00361D0A" w:rsidP="00A46C3A">
            <w:pPr>
              <w:ind w:firstLine="0"/>
              <w:jc w:val="center"/>
            </w:pPr>
            <w:r>
              <w:t>0</w:t>
            </w:r>
          </w:p>
        </w:tc>
        <w:tc>
          <w:tcPr>
            <w:tcW w:w="0" w:type="auto"/>
          </w:tcPr>
          <w:p w:rsidR="00361D0A" w:rsidRPr="005009DF" w:rsidRDefault="00361D0A" w:rsidP="00A46C3A">
            <w:pPr>
              <w:ind w:firstLine="0"/>
              <w:jc w:val="center"/>
            </w:pPr>
            <w:r>
              <w:t>3888</w:t>
            </w:r>
          </w:p>
        </w:tc>
        <w:tc>
          <w:tcPr>
            <w:tcW w:w="0" w:type="auto"/>
          </w:tcPr>
          <w:p w:rsidR="00361D0A" w:rsidRPr="005009DF" w:rsidRDefault="00361D0A" w:rsidP="00A46C3A">
            <w:pPr>
              <w:ind w:firstLine="0"/>
              <w:jc w:val="center"/>
            </w:pPr>
            <w:r>
              <w:t>1992</w:t>
            </w:r>
          </w:p>
        </w:tc>
        <w:tc>
          <w:tcPr>
            <w:tcW w:w="0" w:type="auto"/>
          </w:tcPr>
          <w:p w:rsidR="00361D0A" w:rsidRPr="005009DF" w:rsidRDefault="00361D0A" w:rsidP="00A46C3A">
            <w:pPr>
              <w:ind w:firstLine="0"/>
              <w:jc w:val="center"/>
            </w:pPr>
            <w:r>
              <w:t>120</w:t>
            </w:r>
          </w:p>
        </w:tc>
        <w:tc>
          <w:tcPr>
            <w:tcW w:w="0" w:type="auto"/>
          </w:tcPr>
          <w:p w:rsidR="00361D0A" w:rsidRPr="005009DF" w:rsidRDefault="008B7DA1" w:rsidP="00A46C3A">
            <w:pPr>
              <w:ind w:firstLine="0"/>
              <w:jc w:val="center"/>
            </w:pPr>
            <w:r>
              <w:t>6000</w:t>
            </w:r>
          </w:p>
        </w:tc>
      </w:tr>
      <w:tr w:rsidR="00361D0A" w:rsidRPr="005009DF" w:rsidTr="001202CC">
        <w:trPr>
          <w:jc w:val="center"/>
        </w:trPr>
        <w:tc>
          <w:tcPr>
            <w:tcW w:w="0" w:type="auto"/>
          </w:tcPr>
          <w:p w:rsidR="00361D0A" w:rsidRPr="005009DF" w:rsidRDefault="00361D0A" w:rsidP="005009DF">
            <w:pPr>
              <w:ind w:firstLine="0"/>
            </w:pPr>
            <w:r>
              <w:t>Total</w:t>
            </w:r>
          </w:p>
        </w:tc>
        <w:tc>
          <w:tcPr>
            <w:tcW w:w="0" w:type="auto"/>
          </w:tcPr>
          <w:p w:rsidR="00361D0A" w:rsidRPr="005009DF" w:rsidRDefault="00361D0A" w:rsidP="00A46C3A">
            <w:pPr>
              <w:ind w:firstLine="0"/>
              <w:jc w:val="center"/>
            </w:pPr>
            <w:r>
              <w:fldChar w:fldCharType="begin"/>
            </w:r>
            <w:r>
              <w:instrText xml:space="preserve"> =SUM(ABOVE) </w:instrText>
            </w:r>
            <w:r>
              <w:fldChar w:fldCharType="separate"/>
            </w:r>
            <w:r>
              <w:rPr>
                <w:noProof/>
              </w:rPr>
              <w:t>132</w:t>
            </w:r>
            <w:r>
              <w:fldChar w:fldCharType="end"/>
            </w:r>
          </w:p>
        </w:tc>
        <w:tc>
          <w:tcPr>
            <w:tcW w:w="0" w:type="auto"/>
          </w:tcPr>
          <w:p w:rsidR="00361D0A" w:rsidRPr="005009DF" w:rsidRDefault="00361D0A" w:rsidP="00A46C3A">
            <w:pPr>
              <w:ind w:firstLine="0"/>
              <w:jc w:val="center"/>
            </w:pPr>
            <w:r>
              <w:fldChar w:fldCharType="begin"/>
            </w:r>
            <w:r>
              <w:instrText xml:space="preserve"> =SUM(ABOVE) </w:instrText>
            </w:r>
            <w:r>
              <w:fldChar w:fldCharType="separate"/>
            </w:r>
            <w:r>
              <w:rPr>
                <w:noProof/>
              </w:rPr>
              <w:t>6588</w:t>
            </w:r>
            <w:r>
              <w:fldChar w:fldCharType="end"/>
            </w:r>
          </w:p>
        </w:tc>
        <w:tc>
          <w:tcPr>
            <w:tcW w:w="0" w:type="auto"/>
          </w:tcPr>
          <w:p w:rsidR="00361D0A" w:rsidRPr="005009DF" w:rsidRDefault="00361D0A" w:rsidP="00A46C3A">
            <w:pPr>
              <w:ind w:firstLine="0"/>
              <w:jc w:val="center"/>
            </w:pPr>
            <w:r>
              <w:t>3264</w:t>
            </w:r>
          </w:p>
        </w:tc>
        <w:tc>
          <w:tcPr>
            <w:tcW w:w="0" w:type="auto"/>
          </w:tcPr>
          <w:p w:rsidR="00361D0A" w:rsidRPr="005009DF" w:rsidRDefault="00361D0A" w:rsidP="00A46C3A">
            <w:pPr>
              <w:ind w:firstLine="0"/>
              <w:jc w:val="center"/>
            </w:pPr>
            <w:r>
              <w:fldChar w:fldCharType="begin"/>
            </w:r>
            <w:r>
              <w:instrText xml:space="preserve"> =SUM(ABOVE) </w:instrText>
            </w:r>
            <w:r>
              <w:fldChar w:fldCharType="separate"/>
            </w:r>
            <w:r>
              <w:rPr>
                <w:noProof/>
              </w:rPr>
              <w:t>684</w:t>
            </w:r>
            <w:r>
              <w:fldChar w:fldCharType="end"/>
            </w:r>
          </w:p>
        </w:tc>
        <w:tc>
          <w:tcPr>
            <w:tcW w:w="0" w:type="auto"/>
          </w:tcPr>
          <w:p w:rsidR="00361D0A" w:rsidRPr="005009DF" w:rsidRDefault="00361D0A" w:rsidP="00A46C3A">
            <w:pPr>
              <w:ind w:firstLine="0"/>
              <w:jc w:val="center"/>
            </w:pPr>
            <w:r>
              <w:fldChar w:fldCharType="begin"/>
            </w:r>
            <w:r>
              <w:instrText xml:space="preserve"> =SUM(LEFT) </w:instrText>
            </w:r>
            <w:r>
              <w:fldChar w:fldCharType="separate"/>
            </w:r>
            <w:r>
              <w:rPr>
                <w:noProof/>
              </w:rPr>
              <w:t>10668</w:t>
            </w:r>
            <w:r>
              <w:fldChar w:fldCharType="end"/>
            </w:r>
          </w:p>
        </w:tc>
      </w:tr>
    </w:tbl>
    <w:p w:rsidR="005C2272" w:rsidRDefault="005C2272" w:rsidP="009B1C03">
      <w:pPr>
        <w:ind w:firstLine="0"/>
      </w:pPr>
    </w:p>
    <w:p w:rsidR="00B8649B" w:rsidRDefault="00361D0A" w:rsidP="009B1C03">
      <w:pPr>
        <w:ind w:firstLine="0"/>
      </w:pPr>
      <w:r>
        <w:t xml:space="preserve">* </w:t>
      </w:r>
      <w:r w:rsidR="008B7DA1">
        <w:t xml:space="preserve">336 </w:t>
      </w:r>
      <w:proofErr w:type="spellStart"/>
      <w:r w:rsidR="008B7DA1">
        <w:t>Piccole</w:t>
      </w:r>
      <w:proofErr w:type="spellEnd"/>
      <w:r w:rsidR="008B7DA1">
        <w:t xml:space="preserve"> + 336 </w:t>
      </w:r>
      <w:proofErr w:type="spellStart"/>
      <w:r w:rsidR="008B7DA1">
        <w:t>Quadriglio</w:t>
      </w:r>
      <w:proofErr w:type="spellEnd"/>
      <w:r w:rsidR="008B7DA1">
        <w:t xml:space="preserve"> +</w:t>
      </w:r>
      <w:r>
        <w:t xml:space="preserve"> 144 Complete.</w:t>
      </w:r>
    </w:p>
    <w:p w:rsidR="00B8649B" w:rsidRDefault="00361D0A" w:rsidP="009B1C03">
      <w:pPr>
        <w:ind w:firstLine="0"/>
      </w:pPr>
      <w:r>
        <w:t>** 12 Cucu</w:t>
      </w:r>
      <w:r w:rsidR="008B7DA1">
        <w:t xml:space="preserve"> packs</w:t>
      </w:r>
      <w:r>
        <w:t>.</w:t>
      </w:r>
    </w:p>
    <w:p w:rsidR="008B7DA1" w:rsidRDefault="008B7DA1"/>
    <w:tbl>
      <w:tblPr>
        <w:tblStyle w:val="TableGrid"/>
        <w:tblW w:w="0" w:type="auto"/>
        <w:jc w:val="center"/>
        <w:tblLook w:val="04A0" w:firstRow="1" w:lastRow="0" w:firstColumn="1" w:lastColumn="0" w:noHBand="0" w:noVBand="1"/>
      </w:tblPr>
      <w:tblGrid>
        <w:gridCol w:w="2443"/>
        <w:gridCol w:w="1110"/>
        <w:gridCol w:w="1316"/>
        <w:gridCol w:w="923"/>
        <w:gridCol w:w="1190"/>
        <w:gridCol w:w="830"/>
      </w:tblGrid>
      <w:tr w:rsidR="00B44464" w:rsidRPr="005009DF" w:rsidTr="001202CC">
        <w:trPr>
          <w:jc w:val="center"/>
        </w:trPr>
        <w:tc>
          <w:tcPr>
            <w:tcW w:w="0" w:type="auto"/>
          </w:tcPr>
          <w:p w:rsidR="0041680A" w:rsidRPr="005009DF" w:rsidRDefault="0041680A" w:rsidP="00361D0A">
            <w:pPr>
              <w:ind w:firstLine="0"/>
            </w:pPr>
            <w:r>
              <w:t>1787</w:t>
            </w:r>
            <w:r w:rsidR="00B464DF">
              <w:t>*</w:t>
            </w:r>
          </w:p>
        </w:tc>
        <w:tc>
          <w:tcPr>
            <w:tcW w:w="0" w:type="auto"/>
          </w:tcPr>
          <w:p w:rsidR="0041680A" w:rsidRPr="005009DF" w:rsidRDefault="008B7DA1" w:rsidP="00A46C3A">
            <w:pPr>
              <w:ind w:firstLine="0"/>
              <w:jc w:val="center"/>
            </w:pPr>
            <w:proofErr w:type="spellStart"/>
            <w:r>
              <w:t>Picchetto</w:t>
            </w:r>
            <w:proofErr w:type="spellEnd"/>
          </w:p>
        </w:tc>
        <w:tc>
          <w:tcPr>
            <w:tcW w:w="0" w:type="auto"/>
          </w:tcPr>
          <w:p w:rsidR="0041680A" w:rsidRPr="005009DF" w:rsidRDefault="0041680A" w:rsidP="00A46C3A">
            <w:pPr>
              <w:ind w:firstLine="0"/>
              <w:jc w:val="center"/>
            </w:pPr>
            <w:r w:rsidRPr="005009DF">
              <w:t xml:space="preserve">Carte </w:t>
            </w:r>
            <w:proofErr w:type="spellStart"/>
            <w:r w:rsidRPr="005009DF">
              <w:t>basse</w:t>
            </w:r>
            <w:proofErr w:type="spellEnd"/>
          </w:p>
        </w:tc>
        <w:tc>
          <w:tcPr>
            <w:tcW w:w="0" w:type="auto"/>
          </w:tcPr>
          <w:p w:rsidR="0041680A" w:rsidRPr="005009DF" w:rsidRDefault="0041680A" w:rsidP="00A46C3A">
            <w:pPr>
              <w:ind w:firstLine="0"/>
              <w:jc w:val="center"/>
            </w:pPr>
            <w:proofErr w:type="spellStart"/>
            <w:r>
              <w:t>Piccole</w:t>
            </w:r>
            <w:proofErr w:type="spellEnd"/>
          </w:p>
        </w:tc>
        <w:tc>
          <w:tcPr>
            <w:tcW w:w="0" w:type="auto"/>
          </w:tcPr>
          <w:p w:rsidR="0041680A" w:rsidRPr="005009DF" w:rsidRDefault="0041680A" w:rsidP="00A46C3A">
            <w:pPr>
              <w:ind w:firstLine="0"/>
              <w:jc w:val="center"/>
            </w:pPr>
            <w:r w:rsidRPr="005009DF">
              <w:t>Minchiate</w:t>
            </w:r>
          </w:p>
        </w:tc>
        <w:tc>
          <w:tcPr>
            <w:tcW w:w="0" w:type="auto"/>
          </w:tcPr>
          <w:p w:rsidR="0041680A" w:rsidRPr="005009DF" w:rsidRDefault="0041680A" w:rsidP="00A46C3A">
            <w:pPr>
              <w:ind w:firstLine="0"/>
              <w:jc w:val="center"/>
            </w:pPr>
            <w:proofErr w:type="spellStart"/>
            <w:r w:rsidRPr="005009DF">
              <w:t>Totale</w:t>
            </w:r>
            <w:proofErr w:type="spellEnd"/>
          </w:p>
        </w:tc>
      </w:tr>
      <w:tr w:rsidR="00B44464" w:rsidRPr="005009DF" w:rsidTr="001202CC">
        <w:trPr>
          <w:jc w:val="center"/>
        </w:trPr>
        <w:tc>
          <w:tcPr>
            <w:tcW w:w="0" w:type="auto"/>
          </w:tcPr>
          <w:p w:rsidR="0041680A" w:rsidRPr="005009DF" w:rsidRDefault="0041680A" w:rsidP="00361D0A">
            <w:pPr>
              <w:ind w:firstLine="0"/>
            </w:pPr>
            <w:r w:rsidRPr="005009DF">
              <w:t xml:space="preserve">Lorenzo </w:t>
            </w:r>
            <w:proofErr w:type="spellStart"/>
            <w:r w:rsidRPr="005009DF">
              <w:t>Tanini</w:t>
            </w:r>
            <w:proofErr w:type="spellEnd"/>
          </w:p>
        </w:tc>
        <w:tc>
          <w:tcPr>
            <w:tcW w:w="0" w:type="auto"/>
          </w:tcPr>
          <w:p w:rsidR="0041680A" w:rsidRPr="005009DF" w:rsidRDefault="0041680A" w:rsidP="00A46C3A">
            <w:pPr>
              <w:ind w:firstLine="0"/>
              <w:jc w:val="center"/>
            </w:pPr>
            <w:r>
              <w:t>0</w:t>
            </w:r>
          </w:p>
        </w:tc>
        <w:tc>
          <w:tcPr>
            <w:tcW w:w="0" w:type="auto"/>
          </w:tcPr>
          <w:p w:rsidR="0041680A" w:rsidRPr="005009DF" w:rsidRDefault="00A26F90" w:rsidP="00A46C3A">
            <w:pPr>
              <w:ind w:firstLine="0"/>
              <w:jc w:val="center"/>
            </w:pPr>
            <w:r>
              <w:t>0</w:t>
            </w:r>
          </w:p>
        </w:tc>
        <w:tc>
          <w:tcPr>
            <w:tcW w:w="0" w:type="auto"/>
          </w:tcPr>
          <w:p w:rsidR="0041680A" w:rsidRPr="005009DF" w:rsidRDefault="00A26F90" w:rsidP="00A46C3A">
            <w:pPr>
              <w:ind w:firstLine="0"/>
              <w:jc w:val="center"/>
            </w:pPr>
            <w:r>
              <w:t>108</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108</w:t>
            </w:r>
          </w:p>
        </w:tc>
      </w:tr>
      <w:tr w:rsidR="00B44464" w:rsidRPr="005009DF" w:rsidTr="001202CC">
        <w:trPr>
          <w:jc w:val="center"/>
        </w:trPr>
        <w:tc>
          <w:tcPr>
            <w:tcW w:w="0" w:type="auto"/>
          </w:tcPr>
          <w:p w:rsidR="0041680A" w:rsidRPr="005009DF" w:rsidRDefault="0041680A" w:rsidP="00361D0A">
            <w:pPr>
              <w:ind w:firstLine="0"/>
            </w:pPr>
            <w:r w:rsidRPr="005009DF">
              <w:t xml:space="preserve">Pietro </w:t>
            </w:r>
            <w:proofErr w:type="spellStart"/>
            <w:r w:rsidRPr="005009DF">
              <w:t>Molinelli</w:t>
            </w:r>
            <w:proofErr w:type="spellEnd"/>
          </w:p>
        </w:tc>
        <w:tc>
          <w:tcPr>
            <w:tcW w:w="0" w:type="auto"/>
          </w:tcPr>
          <w:p w:rsidR="0041680A" w:rsidRPr="005009DF" w:rsidRDefault="0041680A" w:rsidP="00A46C3A">
            <w:pPr>
              <w:ind w:firstLine="0"/>
              <w:jc w:val="center"/>
            </w:pPr>
            <w:r>
              <w:t>48</w:t>
            </w:r>
          </w:p>
        </w:tc>
        <w:tc>
          <w:tcPr>
            <w:tcW w:w="0" w:type="auto"/>
          </w:tcPr>
          <w:p w:rsidR="0041680A" w:rsidRPr="005009DF" w:rsidRDefault="0041680A" w:rsidP="00A46C3A">
            <w:pPr>
              <w:ind w:firstLine="0"/>
              <w:jc w:val="center"/>
            </w:pPr>
            <w:r>
              <w:t>480</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216</w:t>
            </w:r>
          </w:p>
        </w:tc>
        <w:tc>
          <w:tcPr>
            <w:tcW w:w="0" w:type="auto"/>
          </w:tcPr>
          <w:p w:rsidR="0041680A" w:rsidRPr="005009DF" w:rsidRDefault="0041680A" w:rsidP="00A46C3A">
            <w:pPr>
              <w:ind w:firstLine="0"/>
              <w:jc w:val="center"/>
            </w:pPr>
            <w:r>
              <w:t>744</w:t>
            </w:r>
          </w:p>
        </w:tc>
      </w:tr>
      <w:tr w:rsidR="00B44464" w:rsidRPr="005009DF" w:rsidTr="001202CC">
        <w:trPr>
          <w:jc w:val="center"/>
        </w:trPr>
        <w:tc>
          <w:tcPr>
            <w:tcW w:w="0" w:type="auto"/>
          </w:tcPr>
          <w:p w:rsidR="0041680A" w:rsidRPr="005009DF" w:rsidRDefault="00B44464" w:rsidP="00B44464">
            <w:pPr>
              <w:ind w:firstLine="0"/>
            </w:pPr>
            <w:r>
              <w:t xml:space="preserve">Emanuel </w:t>
            </w:r>
            <w:proofErr w:type="spellStart"/>
            <w:r>
              <w:t>Sacerdot</w:t>
            </w:r>
            <w:r w:rsidR="0041680A" w:rsidRPr="005009DF">
              <w:t>e</w:t>
            </w:r>
            <w:proofErr w:type="spellEnd"/>
            <w:r w:rsidR="0041680A" w:rsidRPr="005009DF">
              <w:t xml:space="preserve"> </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144</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144</w:t>
            </w:r>
          </w:p>
        </w:tc>
      </w:tr>
      <w:tr w:rsidR="00B44464" w:rsidRPr="005009DF" w:rsidTr="001202CC">
        <w:trPr>
          <w:jc w:val="center"/>
        </w:trPr>
        <w:tc>
          <w:tcPr>
            <w:tcW w:w="0" w:type="auto"/>
          </w:tcPr>
          <w:p w:rsidR="0041680A" w:rsidRPr="005009DF" w:rsidRDefault="0041680A" w:rsidP="00361D0A">
            <w:pPr>
              <w:ind w:firstLine="0"/>
            </w:pPr>
            <w:r w:rsidRPr="005009DF">
              <w:t xml:space="preserve">Domenico </w:t>
            </w:r>
            <w:proofErr w:type="spellStart"/>
            <w:r w:rsidRPr="005009DF">
              <w:t>Falugi</w:t>
            </w:r>
            <w:proofErr w:type="spellEnd"/>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480</w:t>
            </w:r>
          </w:p>
        </w:tc>
        <w:tc>
          <w:tcPr>
            <w:tcW w:w="0" w:type="auto"/>
          </w:tcPr>
          <w:p w:rsidR="0041680A" w:rsidRPr="005009DF" w:rsidRDefault="0041680A" w:rsidP="00A46C3A">
            <w:pPr>
              <w:ind w:firstLine="0"/>
              <w:jc w:val="center"/>
            </w:pPr>
            <w:r>
              <w:t>0</w:t>
            </w:r>
          </w:p>
        </w:tc>
        <w:tc>
          <w:tcPr>
            <w:tcW w:w="0" w:type="auto"/>
          </w:tcPr>
          <w:p w:rsidR="0041680A" w:rsidRPr="005009DF" w:rsidRDefault="0041680A" w:rsidP="00A46C3A">
            <w:pPr>
              <w:ind w:firstLine="0"/>
              <w:jc w:val="center"/>
            </w:pPr>
            <w:r>
              <w:t>24</w:t>
            </w:r>
          </w:p>
        </w:tc>
        <w:tc>
          <w:tcPr>
            <w:tcW w:w="0" w:type="auto"/>
          </w:tcPr>
          <w:p w:rsidR="0041680A" w:rsidRPr="005009DF" w:rsidRDefault="0041680A" w:rsidP="00A46C3A">
            <w:pPr>
              <w:ind w:firstLine="0"/>
              <w:jc w:val="center"/>
            </w:pPr>
            <w:r>
              <w:t>504</w:t>
            </w:r>
          </w:p>
        </w:tc>
      </w:tr>
      <w:tr w:rsidR="00B44464" w:rsidRPr="005009DF" w:rsidTr="001202CC">
        <w:trPr>
          <w:jc w:val="center"/>
        </w:trPr>
        <w:tc>
          <w:tcPr>
            <w:tcW w:w="0" w:type="auto"/>
          </w:tcPr>
          <w:p w:rsidR="0041680A" w:rsidRPr="005009DF" w:rsidRDefault="002242CB" w:rsidP="00361D0A">
            <w:pPr>
              <w:ind w:firstLine="0"/>
            </w:pPr>
            <w:r>
              <w:t xml:space="preserve">Giacomo Antonio </w:t>
            </w:r>
            <w:proofErr w:type="spellStart"/>
            <w:r>
              <w:t>Zoja</w:t>
            </w:r>
            <w:proofErr w:type="spellEnd"/>
          </w:p>
        </w:tc>
        <w:tc>
          <w:tcPr>
            <w:tcW w:w="0" w:type="auto"/>
          </w:tcPr>
          <w:p w:rsidR="0041680A" w:rsidRPr="005009DF" w:rsidRDefault="0041680A" w:rsidP="00A46C3A">
            <w:pPr>
              <w:ind w:firstLine="0"/>
              <w:jc w:val="center"/>
            </w:pPr>
            <w:r>
              <w:t>216</w:t>
            </w:r>
          </w:p>
        </w:tc>
        <w:tc>
          <w:tcPr>
            <w:tcW w:w="0" w:type="auto"/>
          </w:tcPr>
          <w:p w:rsidR="0041680A" w:rsidRPr="005009DF" w:rsidRDefault="0041680A" w:rsidP="00A46C3A">
            <w:pPr>
              <w:ind w:firstLine="0"/>
              <w:jc w:val="center"/>
            </w:pPr>
            <w:r>
              <w:t>1584</w:t>
            </w:r>
          </w:p>
        </w:tc>
        <w:tc>
          <w:tcPr>
            <w:tcW w:w="0" w:type="auto"/>
          </w:tcPr>
          <w:p w:rsidR="0041680A" w:rsidRPr="005009DF" w:rsidRDefault="0041680A" w:rsidP="00A46C3A">
            <w:pPr>
              <w:ind w:firstLine="0"/>
              <w:jc w:val="center"/>
            </w:pPr>
            <w:r>
              <w:t>624</w:t>
            </w:r>
          </w:p>
        </w:tc>
        <w:tc>
          <w:tcPr>
            <w:tcW w:w="0" w:type="auto"/>
          </w:tcPr>
          <w:p w:rsidR="0041680A" w:rsidRPr="005009DF" w:rsidRDefault="0041680A" w:rsidP="00A46C3A">
            <w:pPr>
              <w:ind w:firstLine="0"/>
              <w:jc w:val="center"/>
            </w:pPr>
            <w:r>
              <w:t>168</w:t>
            </w:r>
          </w:p>
        </w:tc>
        <w:tc>
          <w:tcPr>
            <w:tcW w:w="0" w:type="auto"/>
          </w:tcPr>
          <w:p w:rsidR="0041680A" w:rsidRPr="005009DF" w:rsidRDefault="0041680A" w:rsidP="00A46C3A">
            <w:pPr>
              <w:ind w:firstLine="0"/>
              <w:jc w:val="center"/>
            </w:pPr>
            <w:r>
              <w:t>2592</w:t>
            </w:r>
          </w:p>
        </w:tc>
      </w:tr>
      <w:tr w:rsidR="00B44464" w:rsidRPr="005009DF" w:rsidTr="001202CC">
        <w:trPr>
          <w:jc w:val="center"/>
        </w:trPr>
        <w:tc>
          <w:tcPr>
            <w:tcW w:w="0" w:type="auto"/>
          </w:tcPr>
          <w:p w:rsidR="0041680A" w:rsidRPr="005009DF" w:rsidRDefault="00B44464" w:rsidP="00361D0A">
            <w:pPr>
              <w:ind w:firstLine="0"/>
            </w:pPr>
            <w:r>
              <w:t>Total</w:t>
            </w:r>
          </w:p>
        </w:tc>
        <w:tc>
          <w:tcPr>
            <w:tcW w:w="0" w:type="auto"/>
          </w:tcPr>
          <w:p w:rsidR="0041680A" w:rsidRPr="005009DF" w:rsidRDefault="0041680A" w:rsidP="00A46C3A">
            <w:pPr>
              <w:ind w:firstLine="0"/>
              <w:jc w:val="center"/>
            </w:pPr>
            <w:r>
              <w:t>264</w:t>
            </w:r>
          </w:p>
        </w:tc>
        <w:tc>
          <w:tcPr>
            <w:tcW w:w="0" w:type="auto"/>
          </w:tcPr>
          <w:p w:rsidR="0041680A" w:rsidRPr="005009DF" w:rsidRDefault="0041680A" w:rsidP="00A46C3A">
            <w:pPr>
              <w:ind w:firstLine="0"/>
              <w:jc w:val="center"/>
            </w:pPr>
            <w:r>
              <w:t>2688</w:t>
            </w:r>
          </w:p>
        </w:tc>
        <w:tc>
          <w:tcPr>
            <w:tcW w:w="0" w:type="auto"/>
          </w:tcPr>
          <w:p w:rsidR="0041680A" w:rsidRPr="005009DF" w:rsidRDefault="0041680A" w:rsidP="00A46C3A">
            <w:pPr>
              <w:ind w:firstLine="0"/>
              <w:jc w:val="center"/>
            </w:pPr>
            <w:r>
              <w:t>732</w:t>
            </w:r>
          </w:p>
        </w:tc>
        <w:tc>
          <w:tcPr>
            <w:tcW w:w="0" w:type="auto"/>
          </w:tcPr>
          <w:p w:rsidR="0041680A" w:rsidRPr="005009DF" w:rsidRDefault="0041680A" w:rsidP="00A46C3A">
            <w:pPr>
              <w:ind w:firstLine="0"/>
              <w:jc w:val="center"/>
            </w:pPr>
            <w:r>
              <w:t>408</w:t>
            </w:r>
          </w:p>
        </w:tc>
        <w:tc>
          <w:tcPr>
            <w:tcW w:w="0" w:type="auto"/>
          </w:tcPr>
          <w:p w:rsidR="0041680A" w:rsidRPr="005009DF" w:rsidRDefault="0041680A" w:rsidP="00A46C3A">
            <w:pPr>
              <w:ind w:firstLine="0"/>
              <w:jc w:val="center"/>
            </w:pPr>
            <w:r>
              <w:t>4092</w:t>
            </w:r>
          </w:p>
        </w:tc>
      </w:tr>
    </w:tbl>
    <w:p w:rsidR="005C2272" w:rsidRDefault="005C2272" w:rsidP="009B1C03">
      <w:pPr>
        <w:ind w:firstLine="0"/>
      </w:pPr>
    </w:p>
    <w:p w:rsidR="00A26F90" w:rsidRDefault="00B464DF" w:rsidP="009B1C03">
      <w:pPr>
        <w:ind w:firstLine="0"/>
      </w:pPr>
      <w:r>
        <w:t xml:space="preserve">* </w:t>
      </w:r>
      <w:r w:rsidR="00A26F90">
        <w:t xml:space="preserve">The total number of packs for this year is much less than expected, but all records </w:t>
      </w:r>
      <w:r w:rsidR="00E4346A">
        <w:t>of</w:t>
      </w:r>
      <w:r w:rsidR="00A26F90">
        <w:t xml:space="preserve"> this year are </w:t>
      </w:r>
      <w:r w:rsidR="00C86DEF">
        <w:t xml:space="preserve">in a worse state of conservation and ordering. Apparently, several </w:t>
      </w:r>
      <w:r w:rsidR="00861FAF">
        <w:t xml:space="preserve">pages of </w:t>
      </w:r>
      <w:r>
        <w:t>records are missing here: four of the eight receipts kept are all dated 28 December.</w:t>
      </w:r>
    </w:p>
    <w:p w:rsidR="00C86DEF" w:rsidRDefault="00C86DEF" w:rsidP="00B6037B"/>
    <w:p w:rsidR="009927CD" w:rsidRDefault="00330753" w:rsidP="009927CD">
      <w:pPr>
        <w:pStyle w:val="Heading2"/>
      </w:pPr>
      <w:r>
        <w:t xml:space="preserve">4.2 </w:t>
      </w:r>
      <w:r w:rsidR="009927CD">
        <w:t>Kinds of playing cards</w:t>
      </w:r>
    </w:p>
    <w:p w:rsidR="009927CD" w:rsidRDefault="009927CD" w:rsidP="00B6037B"/>
    <w:p w:rsidR="0003652D" w:rsidRDefault="009927CD" w:rsidP="00B6037B">
      <w:r>
        <w:t>I am sorry not to be able to take full profit from t</w:t>
      </w:r>
      <w:r w:rsidR="00CB1E3E">
        <w:t>he</w:t>
      </w:r>
      <w:r>
        <w:t xml:space="preserve"> information </w:t>
      </w:r>
      <w:r w:rsidR="00CB1E3E">
        <w:t xml:space="preserve">provided </w:t>
      </w:r>
      <w:r>
        <w:t xml:space="preserve">on the kinds of playing cards used at the time. </w:t>
      </w:r>
      <w:r w:rsidR="0003652D">
        <w:t xml:space="preserve">What is recorded here is the unit cost for each kind of cards; this important information may be misleading sometimes, because the same duty could correspond to different cards, whereas in some cases </w:t>
      </w:r>
      <w:r w:rsidR="00CB1E3E">
        <w:t>apparently the same cards had</w:t>
      </w:r>
      <w:r w:rsidR="00573F93">
        <w:t xml:space="preserve"> somewhat different cost.</w:t>
      </w:r>
    </w:p>
    <w:p w:rsidR="00573F93" w:rsidRDefault="00573F93" w:rsidP="00B6037B">
      <w:proofErr w:type="spellStart"/>
      <w:r>
        <w:t>Piccole</w:t>
      </w:r>
      <w:proofErr w:type="spellEnd"/>
      <w:r>
        <w:t xml:space="preserve"> and </w:t>
      </w:r>
      <w:proofErr w:type="spellStart"/>
      <w:r>
        <w:t>Francesi</w:t>
      </w:r>
      <w:proofErr w:type="spellEnd"/>
      <w:r>
        <w:t xml:space="preserve"> were priced below 1L, whereas Minchiate and </w:t>
      </w:r>
      <w:proofErr w:type="spellStart"/>
      <w:r>
        <w:t>Basse</w:t>
      </w:r>
      <w:proofErr w:type="spellEnd"/>
      <w:r>
        <w:t xml:space="preserve"> cost more than that.</w:t>
      </w:r>
      <w:r w:rsidR="00861FAF">
        <w:t xml:space="preserve"> In particular, I summarise in the table below the </w:t>
      </w:r>
      <w:r w:rsidR="009B1C03">
        <w:t>common</w:t>
      </w:r>
      <w:r w:rsidR="00861FAF">
        <w:t xml:space="preserve"> prices</w:t>
      </w:r>
      <w:r w:rsidR="00017BA3">
        <w:t xml:space="preserve"> for one pack of </w:t>
      </w:r>
      <w:r w:rsidR="00CB1E3E">
        <w:t>each</w:t>
      </w:r>
      <w:r w:rsidR="00017BA3">
        <w:t xml:space="preserve"> kind of cards indicated</w:t>
      </w:r>
      <w:r w:rsidR="00861FAF">
        <w:t>.</w:t>
      </w:r>
    </w:p>
    <w:p w:rsidR="00861FAF" w:rsidRDefault="00861FAF" w:rsidP="00B6037B"/>
    <w:tbl>
      <w:tblPr>
        <w:tblStyle w:val="TableGrid"/>
        <w:tblW w:w="0" w:type="auto"/>
        <w:jc w:val="center"/>
        <w:tblLook w:val="04A0" w:firstRow="1" w:lastRow="0" w:firstColumn="1" w:lastColumn="0" w:noHBand="0" w:noVBand="1"/>
      </w:tblPr>
      <w:tblGrid>
        <w:gridCol w:w="2929"/>
        <w:gridCol w:w="1136"/>
      </w:tblGrid>
      <w:tr w:rsidR="00017BA3" w:rsidRPr="00861FAF" w:rsidTr="00861FAF">
        <w:trPr>
          <w:jc w:val="center"/>
        </w:trPr>
        <w:tc>
          <w:tcPr>
            <w:tcW w:w="0" w:type="auto"/>
          </w:tcPr>
          <w:p w:rsidR="00017BA3" w:rsidRDefault="00017BA3" w:rsidP="00B6037B">
            <w:pPr>
              <w:ind w:firstLine="0"/>
            </w:pPr>
            <w:r>
              <w:t>Kind</w:t>
            </w:r>
          </w:p>
        </w:tc>
        <w:tc>
          <w:tcPr>
            <w:tcW w:w="0" w:type="auto"/>
          </w:tcPr>
          <w:p w:rsidR="00017BA3" w:rsidRPr="00861FAF" w:rsidRDefault="00017BA3" w:rsidP="00B6037B">
            <w:pPr>
              <w:ind w:firstLine="0"/>
              <w:rPr>
                <w:lang w:val="it-IT"/>
              </w:rPr>
            </w:pPr>
            <w:r>
              <w:rPr>
                <w:lang w:val="it-IT"/>
              </w:rPr>
              <w:t>L.s.d.</w:t>
            </w:r>
          </w:p>
        </w:tc>
      </w:tr>
      <w:tr w:rsidR="00017BA3" w:rsidRPr="00861FAF" w:rsidTr="00861FAF">
        <w:trPr>
          <w:jc w:val="center"/>
        </w:trPr>
        <w:tc>
          <w:tcPr>
            <w:tcW w:w="0" w:type="auto"/>
          </w:tcPr>
          <w:p w:rsidR="00017BA3" w:rsidRDefault="00017BA3" w:rsidP="00B6037B">
            <w:pPr>
              <w:ind w:firstLine="0"/>
            </w:pPr>
          </w:p>
        </w:tc>
        <w:tc>
          <w:tcPr>
            <w:tcW w:w="0" w:type="auto"/>
          </w:tcPr>
          <w:p w:rsidR="00017BA3" w:rsidRPr="00861FAF" w:rsidRDefault="00017BA3" w:rsidP="00B6037B">
            <w:pPr>
              <w:ind w:firstLine="0"/>
              <w:rPr>
                <w:lang w:val="it-IT"/>
              </w:rPr>
            </w:pPr>
          </w:p>
        </w:tc>
      </w:tr>
      <w:tr w:rsidR="00861FAF" w:rsidRPr="00861FAF" w:rsidTr="00861FAF">
        <w:trPr>
          <w:jc w:val="center"/>
        </w:trPr>
        <w:tc>
          <w:tcPr>
            <w:tcW w:w="0" w:type="auto"/>
          </w:tcPr>
          <w:p w:rsidR="00861FAF" w:rsidRDefault="00861FAF" w:rsidP="00B6037B">
            <w:pPr>
              <w:ind w:firstLine="0"/>
            </w:pPr>
            <w:r>
              <w:t>Minchiate</w:t>
            </w:r>
          </w:p>
        </w:tc>
        <w:tc>
          <w:tcPr>
            <w:tcW w:w="0" w:type="auto"/>
          </w:tcPr>
          <w:p w:rsidR="00861FAF" w:rsidRPr="009B1C03" w:rsidRDefault="00861FAF" w:rsidP="00B6037B">
            <w:pPr>
              <w:ind w:firstLine="0"/>
              <w:rPr>
                <w:vertAlign w:val="superscript"/>
                <w:lang w:val="it-IT"/>
              </w:rPr>
            </w:pPr>
            <w:r w:rsidRPr="00861FAF">
              <w:rPr>
                <w:lang w:val="it-IT"/>
              </w:rPr>
              <w:t>1.12.-</w:t>
            </w:r>
            <w:r w:rsidR="009B1C03">
              <w:rPr>
                <w:vertAlign w:val="superscript"/>
                <w:lang w:val="it-IT"/>
              </w:rPr>
              <w:t>*</w:t>
            </w:r>
          </w:p>
        </w:tc>
      </w:tr>
      <w:tr w:rsidR="00017BA3" w:rsidRPr="00861FAF" w:rsidTr="00DE2953">
        <w:trPr>
          <w:jc w:val="center"/>
        </w:trPr>
        <w:tc>
          <w:tcPr>
            <w:tcW w:w="0" w:type="auto"/>
          </w:tcPr>
          <w:p w:rsidR="00017BA3" w:rsidRPr="00861FAF" w:rsidRDefault="00017BA3" w:rsidP="00DE2953">
            <w:pPr>
              <w:ind w:firstLine="0"/>
              <w:rPr>
                <w:lang w:val="it-IT"/>
              </w:rPr>
            </w:pPr>
            <w:r w:rsidRPr="00861FAF">
              <w:rPr>
                <w:lang w:val="it-IT"/>
              </w:rPr>
              <w:t>Cartine da picchetto nostrali</w:t>
            </w:r>
          </w:p>
        </w:tc>
        <w:tc>
          <w:tcPr>
            <w:tcW w:w="0" w:type="auto"/>
          </w:tcPr>
          <w:p w:rsidR="00017BA3" w:rsidRPr="00861FAF" w:rsidRDefault="00017BA3" w:rsidP="00DE2953">
            <w:pPr>
              <w:ind w:firstLine="0"/>
              <w:rPr>
                <w:lang w:val="it-IT"/>
              </w:rPr>
            </w:pPr>
            <w:r w:rsidRPr="00861FAF">
              <w:rPr>
                <w:lang w:val="it-IT"/>
              </w:rPr>
              <w:t>1.3.4</w:t>
            </w:r>
          </w:p>
        </w:tc>
      </w:tr>
      <w:tr w:rsidR="00017BA3" w:rsidTr="00DE2953">
        <w:trPr>
          <w:jc w:val="center"/>
        </w:trPr>
        <w:tc>
          <w:tcPr>
            <w:tcW w:w="0" w:type="auto"/>
          </w:tcPr>
          <w:p w:rsidR="00017BA3" w:rsidRDefault="00017BA3" w:rsidP="00DE2953">
            <w:pPr>
              <w:ind w:firstLine="0"/>
            </w:pPr>
            <w:r>
              <w:t>Cucu</w:t>
            </w:r>
          </w:p>
        </w:tc>
        <w:tc>
          <w:tcPr>
            <w:tcW w:w="0" w:type="auto"/>
          </w:tcPr>
          <w:p w:rsidR="00017BA3" w:rsidRDefault="00017BA3" w:rsidP="00DE2953">
            <w:pPr>
              <w:ind w:firstLine="0"/>
            </w:pPr>
            <w:r>
              <w:t>1.3.4</w:t>
            </w:r>
          </w:p>
        </w:tc>
      </w:tr>
      <w:tr w:rsidR="00861FAF" w:rsidRPr="00861FAF" w:rsidTr="00861FAF">
        <w:trPr>
          <w:jc w:val="center"/>
        </w:trPr>
        <w:tc>
          <w:tcPr>
            <w:tcW w:w="0" w:type="auto"/>
          </w:tcPr>
          <w:p w:rsidR="00861FAF" w:rsidRPr="00861FAF" w:rsidRDefault="00861FAF" w:rsidP="00B6037B">
            <w:pPr>
              <w:ind w:firstLine="0"/>
              <w:rPr>
                <w:lang w:val="it-IT"/>
              </w:rPr>
            </w:pPr>
            <w:r w:rsidRPr="00861FAF">
              <w:rPr>
                <w:lang w:val="it-IT"/>
              </w:rPr>
              <w:t>Carte basse</w:t>
            </w:r>
          </w:p>
        </w:tc>
        <w:tc>
          <w:tcPr>
            <w:tcW w:w="0" w:type="auto"/>
          </w:tcPr>
          <w:p w:rsidR="00861FAF" w:rsidRPr="00861FAF" w:rsidRDefault="00861FAF" w:rsidP="00B6037B">
            <w:pPr>
              <w:ind w:firstLine="0"/>
              <w:rPr>
                <w:lang w:val="it-IT"/>
              </w:rPr>
            </w:pPr>
            <w:r>
              <w:rPr>
                <w:lang w:val="it-IT"/>
              </w:rPr>
              <w:t>1.1.-</w:t>
            </w:r>
            <w:r w:rsidR="009B1C03">
              <w:rPr>
                <w:lang w:val="it-IT"/>
              </w:rPr>
              <w:t>**</w:t>
            </w:r>
          </w:p>
        </w:tc>
      </w:tr>
      <w:tr w:rsidR="00861FAF" w:rsidRPr="00861FAF" w:rsidTr="00861FAF">
        <w:trPr>
          <w:jc w:val="center"/>
        </w:trPr>
        <w:tc>
          <w:tcPr>
            <w:tcW w:w="0" w:type="auto"/>
          </w:tcPr>
          <w:p w:rsidR="00861FAF" w:rsidRPr="00861FAF" w:rsidRDefault="00861FAF" w:rsidP="00B6037B">
            <w:pPr>
              <w:ind w:firstLine="0"/>
              <w:rPr>
                <w:lang w:val="it-IT"/>
              </w:rPr>
            </w:pPr>
            <w:r w:rsidRPr="00861FAF">
              <w:rPr>
                <w:lang w:val="it-IT"/>
              </w:rPr>
              <w:t>Cartine francesi complete</w:t>
            </w:r>
          </w:p>
        </w:tc>
        <w:tc>
          <w:tcPr>
            <w:tcW w:w="0" w:type="auto"/>
          </w:tcPr>
          <w:p w:rsidR="00861FAF" w:rsidRPr="00861FAF" w:rsidRDefault="00861FAF" w:rsidP="00B6037B">
            <w:pPr>
              <w:ind w:firstLine="0"/>
              <w:rPr>
                <w:lang w:val="it-IT"/>
              </w:rPr>
            </w:pPr>
            <w:r w:rsidRPr="00861FAF">
              <w:rPr>
                <w:lang w:val="it-IT"/>
              </w:rPr>
              <w:t>-.15.4</w:t>
            </w:r>
            <w:r w:rsidR="009B1C03">
              <w:rPr>
                <w:lang w:val="it-IT"/>
              </w:rPr>
              <w:t>***</w:t>
            </w:r>
          </w:p>
        </w:tc>
      </w:tr>
      <w:tr w:rsidR="00861FAF" w:rsidRPr="00861FAF" w:rsidTr="00861FAF">
        <w:trPr>
          <w:jc w:val="center"/>
        </w:trPr>
        <w:tc>
          <w:tcPr>
            <w:tcW w:w="0" w:type="auto"/>
          </w:tcPr>
          <w:p w:rsidR="00861FAF" w:rsidRPr="00861FAF" w:rsidRDefault="00861FAF" w:rsidP="00B6037B">
            <w:pPr>
              <w:ind w:firstLine="0"/>
              <w:rPr>
                <w:lang w:val="it-IT"/>
              </w:rPr>
            </w:pPr>
            <w:r w:rsidRPr="00861FAF">
              <w:rPr>
                <w:lang w:val="it-IT"/>
              </w:rPr>
              <w:t>Piccole</w:t>
            </w:r>
          </w:p>
        </w:tc>
        <w:tc>
          <w:tcPr>
            <w:tcW w:w="0" w:type="auto"/>
          </w:tcPr>
          <w:p w:rsidR="00861FAF" w:rsidRPr="00861FAF" w:rsidRDefault="00017BA3" w:rsidP="00B6037B">
            <w:pPr>
              <w:ind w:firstLine="0"/>
              <w:rPr>
                <w:lang w:val="it-IT"/>
              </w:rPr>
            </w:pPr>
            <w:r>
              <w:rPr>
                <w:lang w:val="it-IT"/>
              </w:rPr>
              <w:t>-.13.4</w:t>
            </w:r>
          </w:p>
        </w:tc>
      </w:tr>
      <w:tr w:rsidR="00861FAF" w:rsidRPr="00861FAF" w:rsidTr="00861FAF">
        <w:trPr>
          <w:jc w:val="center"/>
        </w:trPr>
        <w:tc>
          <w:tcPr>
            <w:tcW w:w="0" w:type="auto"/>
          </w:tcPr>
          <w:p w:rsidR="00861FAF" w:rsidRPr="00861FAF" w:rsidRDefault="00861FAF" w:rsidP="00B6037B">
            <w:pPr>
              <w:ind w:firstLine="0"/>
              <w:rPr>
                <w:lang w:val="it-IT"/>
              </w:rPr>
            </w:pPr>
            <w:r w:rsidRPr="00861FAF">
              <w:rPr>
                <w:lang w:val="it-IT"/>
              </w:rPr>
              <w:t>Cartine francesi</w:t>
            </w:r>
          </w:p>
        </w:tc>
        <w:tc>
          <w:tcPr>
            <w:tcW w:w="0" w:type="auto"/>
          </w:tcPr>
          <w:p w:rsidR="00861FAF" w:rsidRPr="00861FAF" w:rsidRDefault="00861FAF" w:rsidP="00B6037B">
            <w:pPr>
              <w:ind w:firstLine="0"/>
              <w:rPr>
                <w:lang w:val="it-IT"/>
              </w:rPr>
            </w:pPr>
            <w:r w:rsidRPr="00861FAF">
              <w:rPr>
                <w:lang w:val="it-IT"/>
              </w:rPr>
              <w:t>-.13.4</w:t>
            </w:r>
          </w:p>
        </w:tc>
      </w:tr>
      <w:tr w:rsidR="00861FAF" w:rsidTr="00861FAF">
        <w:trPr>
          <w:jc w:val="center"/>
        </w:trPr>
        <w:tc>
          <w:tcPr>
            <w:tcW w:w="0" w:type="auto"/>
          </w:tcPr>
          <w:p w:rsidR="00861FAF" w:rsidRDefault="00861FAF" w:rsidP="00B6037B">
            <w:pPr>
              <w:ind w:firstLine="0"/>
            </w:pPr>
            <w:r w:rsidRPr="00861FAF">
              <w:rPr>
                <w:lang w:val="it-IT"/>
              </w:rPr>
              <w:t>C</w:t>
            </w:r>
            <w:r>
              <w:t xml:space="preserve">arte da </w:t>
            </w:r>
            <w:proofErr w:type="spellStart"/>
            <w:r>
              <w:t>quadriglio</w:t>
            </w:r>
            <w:proofErr w:type="spellEnd"/>
          </w:p>
        </w:tc>
        <w:tc>
          <w:tcPr>
            <w:tcW w:w="0" w:type="auto"/>
          </w:tcPr>
          <w:p w:rsidR="00861FAF" w:rsidRDefault="00861FAF" w:rsidP="00B6037B">
            <w:pPr>
              <w:ind w:firstLine="0"/>
            </w:pPr>
            <w:r>
              <w:t>-.13.4</w:t>
            </w:r>
          </w:p>
        </w:tc>
      </w:tr>
    </w:tbl>
    <w:p w:rsidR="005C2272" w:rsidRDefault="005C2272" w:rsidP="009B1C03">
      <w:pPr>
        <w:ind w:firstLine="0"/>
      </w:pPr>
    </w:p>
    <w:p w:rsidR="00861FAF" w:rsidRDefault="009B1C03" w:rsidP="009B1C03">
      <w:pPr>
        <w:ind w:firstLine="0"/>
      </w:pPr>
      <w:r>
        <w:t>* Initially also sometimes 1.12.2 and 1.12.4; down to 1.11.8 in intermediate cases.</w:t>
      </w:r>
    </w:p>
    <w:p w:rsidR="009B1C03" w:rsidRDefault="009B1C03" w:rsidP="009B1C03">
      <w:pPr>
        <w:ind w:firstLine="0"/>
      </w:pPr>
      <w:r>
        <w:t>** Initially 1.1.4;</w:t>
      </w:r>
      <w:r w:rsidRPr="009B1C03">
        <w:t xml:space="preserve"> </w:t>
      </w:r>
      <w:r>
        <w:t>down to 1.-.10 in intermediate cases. Sometimes we find the cu</w:t>
      </w:r>
      <w:r w:rsidR="00E4346A">
        <w:t>rious price for a pack of L.1s.-</w:t>
      </w:r>
      <w:r>
        <w:t xml:space="preserve">d.6+2/3 (which clearly </w:t>
      </w:r>
      <w:r w:rsidR="00560397">
        <w:t>only fits with</w:t>
      </w:r>
      <w:r>
        <w:t xml:space="preserve"> packs traded by the dozen).</w:t>
      </w:r>
    </w:p>
    <w:p w:rsidR="009B1C03" w:rsidRDefault="009B1C03" w:rsidP="009B1C03">
      <w:pPr>
        <w:ind w:firstLine="0"/>
      </w:pPr>
      <w:r>
        <w:t>*** Initially a surprisingly low L.-s.6d.8; in intermediate cases -.15.-</w:t>
      </w:r>
      <w:r w:rsidR="00E4346A">
        <w:t>.</w:t>
      </w:r>
      <w:r>
        <w:t xml:space="preserve"> </w:t>
      </w:r>
    </w:p>
    <w:p w:rsidR="009B1C03" w:rsidRDefault="009B1C03" w:rsidP="00B6037B"/>
    <w:p w:rsidR="009927CD" w:rsidRDefault="009927CD" w:rsidP="00B6037B">
      <w:r>
        <w:t xml:space="preserve">The particular kind I am mostly interested in is Minchiate, and in this case the situation is clear enough. They represented </w:t>
      </w:r>
      <w:r w:rsidR="00CB1E3E">
        <w:t xml:space="preserve">however </w:t>
      </w:r>
      <w:r>
        <w:t xml:space="preserve">a minor fraction of the total production, and some cardmakers did not even produce them any longer. It is plausible that they still were of the traditional </w:t>
      </w:r>
      <w:r w:rsidR="00CB1E3E">
        <w:t xml:space="preserve">pattern and </w:t>
      </w:r>
      <w:r>
        <w:t>shape, and that only small differences could be present between the products of different makers.</w:t>
      </w:r>
    </w:p>
    <w:p w:rsidR="009927CD" w:rsidRDefault="002242CB" w:rsidP="00B6037B">
      <w:r>
        <w:t xml:space="preserve">Carte </w:t>
      </w:r>
      <w:proofErr w:type="spellStart"/>
      <w:r>
        <w:t>B</w:t>
      </w:r>
      <w:r w:rsidR="009927CD">
        <w:t>asse</w:t>
      </w:r>
      <w:proofErr w:type="spellEnd"/>
      <w:r w:rsidR="009927CD">
        <w:t xml:space="preserve"> was the most fashionable pack. It could be considered as the current pack of the time. The </w:t>
      </w:r>
      <w:r w:rsidR="00E4346A">
        <w:t xml:space="preserve">common </w:t>
      </w:r>
      <w:r w:rsidR="00573F93">
        <w:t>cost</w:t>
      </w:r>
      <w:r w:rsidR="009927CD">
        <w:t xml:space="preserve"> for them was L.</w:t>
      </w:r>
      <w:r w:rsidR="009455BA">
        <w:t>1 s.1</w:t>
      </w:r>
      <w:r w:rsidR="009927CD">
        <w:t xml:space="preserve">, thus intermediate between those of Minchiate and </w:t>
      </w:r>
      <w:proofErr w:type="spellStart"/>
      <w:r w:rsidR="009927CD">
        <w:t>Piccole</w:t>
      </w:r>
      <w:proofErr w:type="spellEnd"/>
      <w:r w:rsidR="009927CD">
        <w:t>.</w:t>
      </w:r>
    </w:p>
    <w:p w:rsidR="009927CD" w:rsidRDefault="009927CD" w:rsidP="00B6037B">
      <w:r w:rsidRPr="005C189D">
        <w:t xml:space="preserve">Carte da </w:t>
      </w:r>
      <w:proofErr w:type="spellStart"/>
      <w:r w:rsidRPr="005C189D">
        <w:t>picchetto</w:t>
      </w:r>
      <w:proofErr w:type="spellEnd"/>
      <w:r w:rsidRPr="005C189D">
        <w:t xml:space="preserve"> were mostly indicated as “</w:t>
      </w:r>
      <w:proofErr w:type="spellStart"/>
      <w:r w:rsidRPr="005C189D">
        <w:t>nostrali</w:t>
      </w:r>
      <w:proofErr w:type="spellEnd"/>
      <w:r w:rsidRPr="005C189D">
        <w:t>”</w:t>
      </w:r>
      <w:r w:rsidR="00CB1E3E" w:rsidRPr="005C189D">
        <w:t>, local</w:t>
      </w:r>
      <w:r w:rsidRPr="005C189D">
        <w:t xml:space="preserve">. </w:t>
      </w:r>
      <w:r w:rsidR="00E4346A">
        <w:t>Even i</w:t>
      </w:r>
      <w:r>
        <w:t>f they were used for playing a game of the piquet family, they were easily distinguishable from the corresponding French cards.</w:t>
      </w:r>
    </w:p>
    <w:p w:rsidR="00E4346A" w:rsidRDefault="009927CD" w:rsidP="00B6037B">
      <w:r>
        <w:t xml:space="preserve">The greatest uncertainty is in the group of </w:t>
      </w:r>
      <w:proofErr w:type="spellStart"/>
      <w:r>
        <w:t>Piccole</w:t>
      </w:r>
      <w:proofErr w:type="spellEnd"/>
      <w:r>
        <w:t xml:space="preserve">. Evidently, there were various kinds belonging to this family. Cards mentioned as </w:t>
      </w:r>
      <w:proofErr w:type="spellStart"/>
      <w:r>
        <w:t>Francesi</w:t>
      </w:r>
      <w:proofErr w:type="spellEnd"/>
      <w:r>
        <w:t xml:space="preserve"> were </w:t>
      </w:r>
      <w:proofErr w:type="spellStart"/>
      <w:r>
        <w:t>Piccole</w:t>
      </w:r>
      <w:proofErr w:type="spellEnd"/>
      <w:r>
        <w:t xml:space="preserve">, but </w:t>
      </w:r>
      <w:r w:rsidR="00E4346A">
        <w:t xml:space="preserve">it is not certain that </w:t>
      </w:r>
      <w:r>
        <w:t>the two n</w:t>
      </w:r>
      <w:r w:rsidR="005255D4">
        <w:t xml:space="preserve">ames were </w:t>
      </w:r>
      <w:r w:rsidR="00E4346A">
        <w:t xml:space="preserve">perfect </w:t>
      </w:r>
      <w:r w:rsidR="005255D4">
        <w:t>synonym</w:t>
      </w:r>
      <w:r w:rsidR="00E4346A">
        <w:t>s; t</w:t>
      </w:r>
      <w:r w:rsidR="005255D4">
        <w:t xml:space="preserve">hey could be made as a full pack (likely 52 cards) or a reduced one. </w:t>
      </w:r>
    </w:p>
    <w:p w:rsidR="00E02A69" w:rsidRDefault="005255D4" w:rsidP="00B6037B">
      <w:r>
        <w:t>As a reduced pack we are accustome</w:t>
      </w:r>
      <w:r w:rsidR="00560397">
        <w:t>d to deal with the 40-card pack;</w:t>
      </w:r>
      <w:r>
        <w:t xml:space="preserve"> </w:t>
      </w:r>
      <w:r w:rsidR="00560397">
        <w:t>b</w:t>
      </w:r>
      <w:r>
        <w:t xml:space="preserve">eing however these cards of the French variety, the reduced pack was </w:t>
      </w:r>
      <w:r w:rsidR="009455BA">
        <w:t>possibly</w:t>
      </w:r>
      <w:r>
        <w:t xml:space="preserve"> that </w:t>
      </w:r>
      <w:r w:rsidR="009455BA">
        <w:t xml:space="preserve">with 32 </w:t>
      </w:r>
      <w:r>
        <w:t xml:space="preserve">or 36 cards, with </w:t>
      </w:r>
      <w:r w:rsidR="00560397">
        <w:t xml:space="preserve">the 10s, 9s and 8s and </w:t>
      </w:r>
      <w:r w:rsidR="00E4346A">
        <w:t xml:space="preserve">without </w:t>
      </w:r>
      <w:r w:rsidR="00560397">
        <w:t xml:space="preserve">the </w:t>
      </w:r>
      <w:r>
        <w:t>minor pip cards.</w:t>
      </w:r>
      <w:r w:rsidR="005C2272">
        <w:t xml:space="preserve"> </w:t>
      </w:r>
      <w:r w:rsidR="00E02A69">
        <w:t xml:space="preserve">The production of </w:t>
      </w:r>
      <w:proofErr w:type="spellStart"/>
      <w:r w:rsidR="00E4346A">
        <w:t>Francesi</w:t>
      </w:r>
      <w:proofErr w:type="spellEnd"/>
      <w:r w:rsidR="00E02A69">
        <w:t xml:space="preserve"> did not follow a regular trend, showing un</w:t>
      </w:r>
      <w:r w:rsidR="00E4346A">
        <w:t>expected increases or decreases; at least a part of t</w:t>
      </w:r>
      <w:r w:rsidR="00E02A69">
        <w:t>he</w:t>
      </w:r>
      <w:r w:rsidR="00E4346A">
        <w:t>ir</w:t>
      </w:r>
      <w:r w:rsidR="00E02A69">
        <w:t xml:space="preserve"> fortune can be explained</w:t>
      </w:r>
      <w:r w:rsidR="00476EAA">
        <w:t xml:space="preserve"> with their </w:t>
      </w:r>
      <w:r w:rsidR="00E02A69">
        <w:t>lower costs.</w:t>
      </w:r>
    </w:p>
    <w:p w:rsidR="005255D4" w:rsidRDefault="005255D4" w:rsidP="00B6037B">
      <w:r>
        <w:lastRenderedPageBreak/>
        <w:t xml:space="preserve">I have confidence in the fact that collectors familiar with the Florentine cards will understand at once </w:t>
      </w:r>
      <w:r w:rsidR="009455BA">
        <w:t xml:space="preserve">which precisely are </w:t>
      </w:r>
      <w:r w:rsidR="001C45A2">
        <w:t>the various kinds of the</w:t>
      </w:r>
      <w:r>
        <w:t xml:space="preserve"> cards </w:t>
      </w:r>
      <w:r w:rsidR="001C45A2">
        <w:t xml:space="preserve">recorded in </w:t>
      </w:r>
      <w:proofErr w:type="spellStart"/>
      <w:r w:rsidR="001C45A2">
        <w:t>Filza</w:t>
      </w:r>
      <w:proofErr w:type="spellEnd"/>
      <w:r w:rsidR="001C45A2">
        <w:t xml:space="preserve"> 19 </w:t>
      </w:r>
      <w:r>
        <w:t>and profit from this quantitative information about their production.</w:t>
      </w:r>
    </w:p>
    <w:p w:rsidR="009927CD" w:rsidRDefault="009927CD" w:rsidP="00B6037B"/>
    <w:p w:rsidR="005255D4" w:rsidRDefault="00330753" w:rsidP="005255D4">
      <w:pPr>
        <w:pStyle w:val="Heading2"/>
      </w:pPr>
      <w:r>
        <w:t xml:space="preserve">4.3 </w:t>
      </w:r>
      <w:r w:rsidR="005255D4">
        <w:t>Various cardmakers</w:t>
      </w:r>
    </w:p>
    <w:p w:rsidR="005255D4" w:rsidRDefault="005255D4" w:rsidP="005255D4"/>
    <w:p w:rsidR="00E02A69" w:rsidRDefault="005255D4" w:rsidP="00A43E31">
      <w:pPr>
        <w:ind w:firstLine="0"/>
      </w:pPr>
      <w:r>
        <w:t xml:space="preserve">At first sight, the </w:t>
      </w:r>
      <w:r w:rsidR="00C3161C">
        <w:t>observation</w:t>
      </w:r>
      <w:r>
        <w:t xml:space="preserve"> is </w:t>
      </w:r>
      <w:r w:rsidR="00E02A69">
        <w:t xml:space="preserve">that </w:t>
      </w:r>
      <w:r w:rsidR="001C45A2">
        <w:t xml:space="preserve">at the time </w:t>
      </w:r>
      <w:r w:rsidR="00E02A69">
        <w:t xml:space="preserve">more makers </w:t>
      </w:r>
      <w:r w:rsidR="00C3161C">
        <w:t>became</w:t>
      </w:r>
      <w:r w:rsidR="00E02A69">
        <w:t xml:space="preserve"> active </w:t>
      </w:r>
      <w:r w:rsidR="00C3161C">
        <w:t xml:space="preserve">in Florence </w:t>
      </w:r>
      <w:r w:rsidR="00E02A69">
        <w:t>tha</w:t>
      </w:r>
      <w:r>
        <w:t xml:space="preserve">n </w:t>
      </w:r>
      <w:r w:rsidR="00C3161C">
        <w:t xml:space="preserve">the three </w:t>
      </w:r>
      <w:r>
        <w:t>usual</w:t>
      </w:r>
      <w:r w:rsidR="00C3161C">
        <w:t xml:space="preserve"> ones</w:t>
      </w:r>
      <w:r w:rsidR="00E02A69">
        <w:t xml:space="preserve">. However, in several cases we assist to a new maker appearing in the place of a previous one, apparently taking over the same job. This is certainly the case </w:t>
      </w:r>
      <w:r w:rsidR="00476EAA">
        <w:t>for</w:t>
      </w:r>
      <w:r w:rsidR="00E02A69">
        <w:t xml:space="preserve"> Lorenzo </w:t>
      </w:r>
      <w:proofErr w:type="spellStart"/>
      <w:r w:rsidR="00E02A69">
        <w:t>Tanini</w:t>
      </w:r>
      <w:proofErr w:type="spellEnd"/>
      <w:r w:rsidR="00E02A69">
        <w:t xml:space="preserve">, who worked with </w:t>
      </w:r>
      <w:proofErr w:type="spellStart"/>
      <w:r w:rsidR="00E02A69">
        <w:t>Zanobi</w:t>
      </w:r>
      <w:proofErr w:type="spellEnd"/>
      <w:r w:rsidR="00E02A69">
        <w:t xml:space="preserve"> Rossi earlier on. </w:t>
      </w:r>
      <w:r w:rsidR="009455BA">
        <w:t>Similarly</w:t>
      </w:r>
      <w:r w:rsidR="00E02A69">
        <w:t xml:space="preserve">, </w:t>
      </w:r>
      <w:r w:rsidR="00A43E31" w:rsidRPr="00B27198">
        <w:t xml:space="preserve">Salvatore </w:t>
      </w:r>
      <w:proofErr w:type="spellStart"/>
      <w:r w:rsidR="00A43E31" w:rsidRPr="00B27198">
        <w:t>Tognacci</w:t>
      </w:r>
      <w:proofErr w:type="spellEnd"/>
      <w:r w:rsidR="00A43E31">
        <w:t xml:space="preserve"> </w:t>
      </w:r>
      <w:r w:rsidR="00E02A69">
        <w:t>is only found in the first year of the records, 1775</w:t>
      </w:r>
      <w:r w:rsidR="00A43E31">
        <w:t xml:space="preserve">, and </w:t>
      </w:r>
      <w:r w:rsidR="00B07FD1">
        <w:t xml:space="preserve">Emanuel </w:t>
      </w:r>
      <w:proofErr w:type="spellStart"/>
      <w:r w:rsidR="00B07FD1">
        <w:t>Sacerdot</w:t>
      </w:r>
      <w:r w:rsidR="00B07FD1" w:rsidRPr="005009DF">
        <w:t>e</w:t>
      </w:r>
      <w:proofErr w:type="spellEnd"/>
      <w:r w:rsidR="00B07FD1">
        <w:t xml:space="preserve"> takes </w:t>
      </w:r>
      <w:r w:rsidR="009455BA">
        <w:t xml:space="preserve">then </w:t>
      </w:r>
      <w:r w:rsidR="00B07FD1">
        <w:t>his place</w:t>
      </w:r>
      <w:r w:rsidR="00E02A69">
        <w:t xml:space="preserve">. </w:t>
      </w:r>
    </w:p>
    <w:p w:rsidR="00560397" w:rsidRDefault="00560397" w:rsidP="00560397">
      <w:r>
        <w:t xml:space="preserve">Sometimes the cardmakers sign in person the receipts; sometimes this is done by their representatives or assistants, so that we obtain a few further names of people working in our sector, such as Jacob for his brother Emanuel </w:t>
      </w:r>
      <w:proofErr w:type="spellStart"/>
      <w:r>
        <w:t>Sacerdote</w:t>
      </w:r>
      <w:proofErr w:type="spellEnd"/>
      <w:r>
        <w:t xml:space="preserve">, or Antonio Ricci, then Domenico Bianchi and Giovanni </w:t>
      </w:r>
      <w:proofErr w:type="spellStart"/>
      <w:r>
        <w:t>Pieroni</w:t>
      </w:r>
      <w:proofErr w:type="spellEnd"/>
      <w:r>
        <w:t xml:space="preserve"> for Pietro </w:t>
      </w:r>
      <w:proofErr w:type="spellStart"/>
      <w:r>
        <w:t>Molinelli</w:t>
      </w:r>
      <w:proofErr w:type="spellEnd"/>
      <w:r>
        <w:t>.</w:t>
      </w:r>
    </w:p>
    <w:p w:rsidR="00E02A69" w:rsidRPr="005255D4" w:rsidRDefault="00E02A69" w:rsidP="005255D4">
      <w:r>
        <w:t>It is evident that the production was not equally distributed among the various makers. One or two of them actually produced the main part of the playing cards recorded.</w:t>
      </w:r>
      <w:r w:rsidR="001C45A2">
        <w:t xml:space="preserve"> Also the ratios between specific kinds of cards and the whole production was remarkably different for different makers.</w:t>
      </w:r>
    </w:p>
    <w:p w:rsidR="005255D4" w:rsidRDefault="005255D4" w:rsidP="00B6037B"/>
    <w:p w:rsidR="00982DD7" w:rsidRDefault="00330753" w:rsidP="00330753">
      <w:pPr>
        <w:pStyle w:val="Heading1"/>
      </w:pPr>
      <w:r>
        <w:t xml:space="preserve">5. </w:t>
      </w:r>
      <w:r w:rsidR="002D0F08">
        <w:t>PARTICULAR CASES</w:t>
      </w:r>
    </w:p>
    <w:p w:rsidR="00982DD7" w:rsidRDefault="00982DD7" w:rsidP="00B6037B"/>
    <w:p w:rsidR="00617611" w:rsidRDefault="009455BA" w:rsidP="00B6037B">
      <w:r>
        <w:t xml:space="preserve">In addition to the orderly series </w:t>
      </w:r>
      <w:r w:rsidR="002458DF">
        <w:t xml:space="preserve">of records </w:t>
      </w:r>
      <w:r>
        <w:t>described</w:t>
      </w:r>
      <w:r w:rsidR="002458DF">
        <w:t>, t</w:t>
      </w:r>
      <w:r w:rsidR="00982DD7">
        <w:t xml:space="preserve">here are </w:t>
      </w:r>
      <w:r w:rsidR="002458DF">
        <w:t xml:space="preserve">in </w:t>
      </w:r>
      <w:proofErr w:type="spellStart"/>
      <w:r w:rsidR="002458DF">
        <w:t>Filza</w:t>
      </w:r>
      <w:proofErr w:type="spellEnd"/>
      <w:r w:rsidR="002458DF">
        <w:t xml:space="preserve"> 19 </w:t>
      </w:r>
      <w:r w:rsidR="00982DD7">
        <w:t xml:space="preserve">few </w:t>
      </w:r>
      <w:r w:rsidR="002458DF">
        <w:t xml:space="preserve">scattered and </w:t>
      </w:r>
      <w:r w:rsidR="00B07FD1">
        <w:t>unusual</w:t>
      </w:r>
      <w:r w:rsidR="002458DF">
        <w:t xml:space="preserve"> documents</w:t>
      </w:r>
      <w:r w:rsidR="00B95104">
        <w:t>.</w:t>
      </w:r>
      <w:r w:rsidR="00B07FD1">
        <w:t xml:space="preserve"> Clearly, e</w:t>
      </w:r>
      <w:r w:rsidR="00040159">
        <w:t>ven an individual receipt may provide new information on a particular case</w:t>
      </w:r>
      <w:r w:rsidR="002D0F08">
        <w:t>,</w:t>
      </w:r>
      <w:r w:rsidR="00040159">
        <w:t xml:space="preserve"> or an unknown habit.</w:t>
      </w:r>
    </w:p>
    <w:p w:rsidR="001C45A2" w:rsidRDefault="002458DF" w:rsidP="00B6037B">
      <w:r>
        <w:t xml:space="preserve">For example, in the end of yearly sections we find attached cards with the yearly balance of the branch offices of Siena, Pistoia, Livorno, and Pisa. The quantity of cards involved is not evident, but one can derive an idea of the relative contributions of the various places. </w:t>
      </w:r>
      <w:r w:rsidR="001C45A2">
        <w:t>(For instance we find in 1776: L.815.16.6 for Pistoia, 2645.11.- for Livorno, and 4712.1.8 for Pisa.)</w:t>
      </w:r>
    </w:p>
    <w:p w:rsidR="00040159" w:rsidRDefault="002458DF" w:rsidP="00B6037B">
      <w:r>
        <w:t>I will however focus my attention on two minor entries below.</w:t>
      </w:r>
    </w:p>
    <w:p w:rsidR="002458DF" w:rsidRDefault="002458DF" w:rsidP="00B6037B"/>
    <w:p w:rsidR="002D0F08" w:rsidRDefault="002D0F08" w:rsidP="002D0F08">
      <w:pPr>
        <w:pStyle w:val="Heading2"/>
      </w:pPr>
      <w:r>
        <w:t>5.1</w:t>
      </w:r>
      <w:r w:rsidRPr="00153F22">
        <w:t xml:space="preserve"> Distribution in and around Siena</w:t>
      </w:r>
    </w:p>
    <w:p w:rsidR="002D0F08" w:rsidRPr="002D0F08" w:rsidRDefault="002D0F08" w:rsidP="002D0F08"/>
    <w:p w:rsidR="002D0F08" w:rsidRDefault="002D0F08" w:rsidP="002D0F08">
      <w:r>
        <w:t xml:space="preserve">In Siena a </w:t>
      </w:r>
      <w:r w:rsidR="00B07FD1">
        <w:t>branch</w:t>
      </w:r>
      <w:r>
        <w:t xml:space="preserve"> office </w:t>
      </w:r>
      <w:r w:rsidR="00B07FD1">
        <w:t>was active</w:t>
      </w:r>
      <w:r>
        <w:t xml:space="preserve">. In the Florentine records, we do not thus find detailed information about the </w:t>
      </w:r>
      <w:r w:rsidR="00B07FD1">
        <w:t xml:space="preserve">local </w:t>
      </w:r>
      <w:r>
        <w:t xml:space="preserve">situation </w:t>
      </w:r>
      <w:r w:rsidR="00B07FD1">
        <w:t>of</w:t>
      </w:r>
      <w:r>
        <w:t xml:space="preserve"> </w:t>
      </w:r>
      <w:r w:rsidR="00B07FD1">
        <w:t xml:space="preserve">Siena </w:t>
      </w:r>
      <w:r>
        <w:t xml:space="preserve">territory. As a useful exception let me reproduce here part of a large table inserted for the cards sold </w:t>
      </w:r>
      <w:r w:rsidR="00B07FD1">
        <w:t>there</w:t>
      </w:r>
      <w:r>
        <w:t xml:space="preserve"> in 1783.</w:t>
      </w:r>
    </w:p>
    <w:p w:rsidR="002D0F08" w:rsidRDefault="002D0F08" w:rsidP="002D0F08"/>
    <w:tbl>
      <w:tblPr>
        <w:tblStyle w:val="TableGrid"/>
        <w:tblW w:w="0" w:type="auto"/>
        <w:jc w:val="center"/>
        <w:tblLook w:val="04A0" w:firstRow="1" w:lastRow="0" w:firstColumn="1" w:lastColumn="0" w:noHBand="0" w:noVBand="1"/>
      </w:tblPr>
      <w:tblGrid>
        <w:gridCol w:w="1323"/>
        <w:gridCol w:w="1150"/>
        <w:gridCol w:w="776"/>
        <w:gridCol w:w="1190"/>
        <w:gridCol w:w="723"/>
      </w:tblGrid>
      <w:tr w:rsidR="002D0F08" w:rsidTr="00BC2FC0">
        <w:trPr>
          <w:jc w:val="center"/>
        </w:trPr>
        <w:tc>
          <w:tcPr>
            <w:tcW w:w="0" w:type="auto"/>
          </w:tcPr>
          <w:p w:rsidR="002D0F08" w:rsidRDefault="002D0F08" w:rsidP="00BC2FC0">
            <w:pPr>
              <w:ind w:firstLine="0"/>
              <w:jc w:val="center"/>
            </w:pPr>
            <w:r>
              <w:t>Place</w:t>
            </w:r>
          </w:p>
        </w:tc>
        <w:tc>
          <w:tcPr>
            <w:tcW w:w="0" w:type="auto"/>
          </w:tcPr>
          <w:p w:rsidR="002D0F08" w:rsidRDefault="002D0F08" w:rsidP="00BC2FC0">
            <w:pPr>
              <w:ind w:firstLine="0"/>
              <w:jc w:val="center"/>
            </w:pPr>
            <w:r>
              <w:t>Complete</w:t>
            </w:r>
          </w:p>
        </w:tc>
        <w:tc>
          <w:tcPr>
            <w:tcW w:w="0" w:type="auto"/>
          </w:tcPr>
          <w:p w:rsidR="002D0F08" w:rsidRDefault="002D0F08" w:rsidP="00BC2FC0">
            <w:pPr>
              <w:ind w:firstLine="0"/>
              <w:jc w:val="center"/>
            </w:pPr>
            <w:proofErr w:type="spellStart"/>
            <w:r>
              <w:t>Basse</w:t>
            </w:r>
            <w:proofErr w:type="spellEnd"/>
          </w:p>
        </w:tc>
        <w:tc>
          <w:tcPr>
            <w:tcW w:w="0" w:type="auto"/>
          </w:tcPr>
          <w:p w:rsidR="002D0F08" w:rsidRDefault="002D0F08" w:rsidP="00BC2FC0">
            <w:pPr>
              <w:ind w:firstLine="0"/>
              <w:jc w:val="center"/>
            </w:pPr>
            <w:r>
              <w:t>Minchiate</w:t>
            </w:r>
          </w:p>
        </w:tc>
        <w:tc>
          <w:tcPr>
            <w:tcW w:w="0" w:type="auto"/>
          </w:tcPr>
          <w:p w:rsidR="002D0F08" w:rsidRDefault="00693E5A" w:rsidP="00BC2FC0">
            <w:pPr>
              <w:ind w:firstLine="0"/>
              <w:jc w:val="center"/>
            </w:pPr>
            <w:r>
              <w:t>Total</w:t>
            </w:r>
          </w:p>
        </w:tc>
      </w:tr>
      <w:tr w:rsidR="002D0F08" w:rsidTr="00BC2FC0">
        <w:trPr>
          <w:jc w:val="center"/>
        </w:trPr>
        <w:tc>
          <w:tcPr>
            <w:tcW w:w="0" w:type="auto"/>
          </w:tcPr>
          <w:p w:rsidR="002D0F08" w:rsidRDefault="002D0F08" w:rsidP="00BC2FC0">
            <w:pPr>
              <w:ind w:firstLine="0"/>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r>
      <w:tr w:rsidR="002D0F08" w:rsidTr="00BC2FC0">
        <w:trPr>
          <w:jc w:val="center"/>
        </w:trPr>
        <w:tc>
          <w:tcPr>
            <w:tcW w:w="0" w:type="auto"/>
          </w:tcPr>
          <w:p w:rsidR="002D0F08" w:rsidRDefault="002D0F08" w:rsidP="00BC2FC0">
            <w:pPr>
              <w:ind w:firstLine="0"/>
            </w:pPr>
            <w:r>
              <w:t>Siena</w:t>
            </w:r>
          </w:p>
        </w:tc>
        <w:tc>
          <w:tcPr>
            <w:tcW w:w="0" w:type="auto"/>
          </w:tcPr>
          <w:p w:rsidR="002D0F08" w:rsidRDefault="002D0F08" w:rsidP="00BC2FC0">
            <w:pPr>
              <w:ind w:firstLine="0"/>
              <w:jc w:val="center"/>
            </w:pPr>
            <w:r>
              <w:t>86</w:t>
            </w:r>
          </w:p>
        </w:tc>
        <w:tc>
          <w:tcPr>
            <w:tcW w:w="0" w:type="auto"/>
          </w:tcPr>
          <w:p w:rsidR="002D0F08" w:rsidRDefault="002D0F08" w:rsidP="00BC2FC0">
            <w:pPr>
              <w:ind w:firstLine="0"/>
              <w:jc w:val="center"/>
            </w:pPr>
            <w:r>
              <w:t>2237</w:t>
            </w:r>
          </w:p>
        </w:tc>
        <w:tc>
          <w:tcPr>
            <w:tcW w:w="0" w:type="auto"/>
          </w:tcPr>
          <w:p w:rsidR="002D0F08" w:rsidRDefault="002D0F08" w:rsidP="00BC2FC0">
            <w:pPr>
              <w:ind w:firstLine="0"/>
              <w:jc w:val="center"/>
            </w:pPr>
            <w:r>
              <w:t>117</w:t>
            </w:r>
          </w:p>
        </w:tc>
        <w:tc>
          <w:tcPr>
            <w:tcW w:w="0" w:type="auto"/>
          </w:tcPr>
          <w:p w:rsidR="002D0F08" w:rsidRDefault="002D0F08" w:rsidP="00BC2FC0">
            <w:pPr>
              <w:ind w:firstLine="0"/>
              <w:jc w:val="center"/>
            </w:pPr>
            <w:r>
              <w:fldChar w:fldCharType="begin"/>
            </w:r>
            <w:r>
              <w:instrText xml:space="preserve"> =SUM(LEFT) </w:instrText>
            </w:r>
            <w:r>
              <w:fldChar w:fldCharType="separate"/>
            </w:r>
            <w:r>
              <w:rPr>
                <w:noProof/>
              </w:rPr>
              <w:t>2440</w:t>
            </w:r>
            <w:r>
              <w:fldChar w:fldCharType="end"/>
            </w:r>
          </w:p>
        </w:tc>
      </w:tr>
      <w:tr w:rsidR="002D0F08" w:rsidTr="00BC2FC0">
        <w:trPr>
          <w:jc w:val="center"/>
        </w:trPr>
        <w:tc>
          <w:tcPr>
            <w:tcW w:w="0" w:type="auto"/>
          </w:tcPr>
          <w:p w:rsidR="002D0F08" w:rsidRDefault="002D0F08" w:rsidP="00BC2FC0">
            <w:pPr>
              <w:ind w:firstLine="0"/>
            </w:pPr>
            <w:proofErr w:type="spellStart"/>
            <w:r>
              <w:t>Montalcino</w:t>
            </w:r>
            <w:proofErr w:type="spellEnd"/>
          </w:p>
        </w:tc>
        <w:tc>
          <w:tcPr>
            <w:tcW w:w="0" w:type="auto"/>
          </w:tcPr>
          <w:p w:rsidR="002D0F08" w:rsidRDefault="002D0F08" w:rsidP="00BC2FC0">
            <w:pPr>
              <w:ind w:firstLine="0"/>
              <w:jc w:val="center"/>
            </w:pPr>
            <w:r>
              <w:t>-</w:t>
            </w:r>
          </w:p>
        </w:tc>
        <w:tc>
          <w:tcPr>
            <w:tcW w:w="0" w:type="auto"/>
          </w:tcPr>
          <w:p w:rsidR="002D0F08" w:rsidRDefault="002D0F08" w:rsidP="00BC2FC0">
            <w:pPr>
              <w:ind w:firstLine="0"/>
              <w:jc w:val="center"/>
            </w:pPr>
            <w:r>
              <w:t>27</w:t>
            </w:r>
          </w:p>
        </w:tc>
        <w:tc>
          <w:tcPr>
            <w:tcW w:w="0" w:type="auto"/>
          </w:tcPr>
          <w:p w:rsidR="002D0F08" w:rsidRDefault="002D0F08" w:rsidP="00BC2FC0">
            <w:pPr>
              <w:ind w:firstLine="0"/>
              <w:jc w:val="center"/>
            </w:pPr>
            <w:r>
              <w:t>1</w:t>
            </w:r>
          </w:p>
        </w:tc>
        <w:tc>
          <w:tcPr>
            <w:tcW w:w="0" w:type="auto"/>
          </w:tcPr>
          <w:p w:rsidR="002D0F08" w:rsidRDefault="00693E5A" w:rsidP="00BC2FC0">
            <w:pPr>
              <w:ind w:firstLine="0"/>
              <w:jc w:val="center"/>
            </w:pPr>
            <w:r>
              <w:t>28</w:t>
            </w:r>
          </w:p>
        </w:tc>
      </w:tr>
      <w:tr w:rsidR="00693E5A" w:rsidTr="00BC2FC0">
        <w:trPr>
          <w:jc w:val="center"/>
        </w:trPr>
        <w:tc>
          <w:tcPr>
            <w:tcW w:w="0" w:type="auto"/>
          </w:tcPr>
          <w:p w:rsidR="00693E5A" w:rsidRDefault="00693E5A" w:rsidP="00BC2FC0">
            <w:pPr>
              <w:ind w:firstLine="0"/>
            </w:pPr>
            <w:proofErr w:type="spellStart"/>
            <w:r>
              <w:t>Sinalunga</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93</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93</w:t>
            </w:r>
          </w:p>
        </w:tc>
      </w:tr>
      <w:tr w:rsidR="00693E5A" w:rsidTr="00BC2FC0">
        <w:trPr>
          <w:jc w:val="center"/>
        </w:trPr>
        <w:tc>
          <w:tcPr>
            <w:tcW w:w="0" w:type="auto"/>
          </w:tcPr>
          <w:p w:rsidR="00693E5A" w:rsidRDefault="00693E5A" w:rsidP="00BC2FC0">
            <w:pPr>
              <w:ind w:firstLine="0"/>
            </w:pPr>
            <w:proofErr w:type="spellStart"/>
            <w:r>
              <w:t>Sarteano</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107</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107</w:t>
            </w:r>
          </w:p>
        </w:tc>
      </w:tr>
      <w:tr w:rsidR="00693E5A" w:rsidTr="00BC2FC0">
        <w:trPr>
          <w:jc w:val="center"/>
        </w:trPr>
        <w:tc>
          <w:tcPr>
            <w:tcW w:w="0" w:type="auto"/>
          </w:tcPr>
          <w:p w:rsidR="00693E5A" w:rsidRDefault="00693E5A" w:rsidP="00BC2FC0">
            <w:pPr>
              <w:ind w:firstLine="0"/>
            </w:pPr>
            <w:proofErr w:type="spellStart"/>
            <w:r>
              <w:t>Casole</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11</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11</w:t>
            </w:r>
          </w:p>
        </w:tc>
      </w:tr>
      <w:tr w:rsidR="00693E5A" w:rsidTr="00BC2FC0">
        <w:trPr>
          <w:jc w:val="center"/>
        </w:trPr>
        <w:tc>
          <w:tcPr>
            <w:tcW w:w="0" w:type="auto"/>
          </w:tcPr>
          <w:p w:rsidR="00693E5A" w:rsidRDefault="00693E5A" w:rsidP="00BC2FC0">
            <w:pPr>
              <w:ind w:firstLine="0"/>
            </w:pPr>
            <w:proofErr w:type="spellStart"/>
            <w:r>
              <w:t>Chiusdino</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30</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30</w:t>
            </w:r>
          </w:p>
        </w:tc>
      </w:tr>
      <w:tr w:rsidR="00693E5A" w:rsidTr="00BC2FC0">
        <w:trPr>
          <w:jc w:val="center"/>
        </w:trPr>
        <w:tc>
          <w:tcPr>
            <w:tcW w:w="0" w:type="auto"/>
          </w:tcPr>
          <w:p w:rsidR="00693E5A" w:rsidRDefault="00693E5A" w:rsidP="00BC2FC0">
            <w:pPr>
              <w:ind w:firstLine="0"/>
            </w:pPr>
            <w:proofErr w:type="spellStart"/>
            <w:r>
              <w:t>Asciano</w:t>
            </w:r>
            <w:proofErr w:type="spellEnd"/>
            <w:r>
              <w:t xml:space="preserve"> </w:t>
            </w:r>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36</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36</w:t>
            </w:r>
          </w:p>
        </w:tc>
      </w:tr>
      <w:tr w:rsidR="00693E5A" w:rsidTr="00BC2FC0">
        <w:trPr>
          <w:jc w:val="center"/>
        </w:trPr>
        <w:tc>
          <w:tcPr>
            <w:tcW w:w="0" w:type="auto"/>
          </w:tcPr>
          <w:p w:rsidR="00693E5A" w:rsidRDefault="00693E5A" w:rsidP="00BC2FC0">
            <w:pPr>
              <w:ind w:firstLine="0"/>
            </w:pPr>
            <w:proofErr w:type="spellStart"/>
            <w:r>
              <w:t>Gerfalco</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6</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6</w:t>
            </w:r>
          </w:p>
        </w:tc>
      </w:tr>
      <w:tr w:rsidR="00693E5A" w:rsidTr="00BC2FC0">
        <w:trPr>
          <w:jc w:val="center"/>
        </w:trPr>
        <w:tc>
          <w:tcPr>
            <w:tcW w:w="0" w:type="auto"/>
          </w:tcPr>
          <w:p w:rsidR="00693E5A" w:rsidRDefault="00693E5A" w:rsidP="00BC2FC0">
            <w:pPr>
              <w:ind w:firstLine="0"/>
            </w:pPr>
            <w:proofErr w:type="spellStart"/>
            <w:r>
              <w:t>Radicofani</w:t>
            </w:r>
            <w:proofErr w:type="spellEnd"/>
          </w:p>
        </w:tc>
        <w:tc>
          <w:tcPr>
            <w:tcW w:w="0" w:type="auto"/>
          </w:tcPr>
          <w:p w:rsidR="00693E5A" w:rsidRDefault="00693E5A" w:rsidP="00BC2FC0">
            <w:pPr>
              <w:ind w:firstLine="0"/>
              <w:jc w:val="center"/>
            </w:pPr>
            <w:r w:rsidRPr="002749C8">
              <w:t>-</w:t>
            </w:r>
          </w:p>
        </w:tc>
        <w:tc>
          <w:tcPr>
            <w:tcW w:w="0" w:type="auto"/>
          </w:tcPr>
          <w:p w:rsidR="00693E5A" w:rsidRDefault="00693E5A" w:rsidP="00BC2FC0">
            <w:pPr>
              <w:ind w:firstLine="0"/>
              <w:jc w:val="center"/>
            </w:pPr>
            <w:r>
              <w:t>20</w:t>
            </w:r>
          </w:p>
        </w:tc>
        <w:tc>
          <w:tcPr>
            <w:tcW w:w="0" w:type="auto"/>
          </w:tcPr>
          <w:p w:rsidR="00693E5A" w:rsidRDefault="00693E5A" w:rsidP="00BC2FC0">
            <w:pPr>
              <w:ind w:firstLine="0"/>
              <w:jc w:val="center"/>
            </w:pPr>
            <w:r w:rsidRPr="007704D1">
              <w:t>-</w:t>
            </w:r>
          </w:p>
        </w:tc>
        <w:tc>
          <w:tcPr>
            <w:tcW w:w="0" w:type="auto"/>
          </w:tcPr>
          <w:p w:rsidR="00693E5A" w:rsidRDefault="00693E5A" w:rsidP="00BC2FC0">
            <w:pPr>
              <w:ind w:firstLine="0"/>
              <w:jc w:val="center"/>
            </w:pPr>
            <w:r>
              <w:t>20</w:t>
            </w:r>
          </w:p>
        </w:tc>
      </w:tr>
      <w:tr w:rsidR="002D0F08" w:rsidTr="00BC2FC0">
        <w:trPr>
          <w:jc w:val="center"/>
        </w:trPr>
        <w:tc>
          <w:tcPr>
            <w:tcW w:w="0" w:type="auto"/>
          </w:tcPr>
          <w:p w:rsidR="002D0F08" w:rsidRDefault="002D0F08" w:rsidP="00BC2FC0">
            <w:pPr>
              <w:ind w:firstLine="0"/>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c>
          <w:tcPr>
            <w:tcW w:w="0" w:type="auto"/>
          </w:tcPr>
          <w:p w:rsidR="002D0F08" w:rsidRDefault="002D0F08" w:rsidP="00BC2FC0">
            <w:pPr>
              <w:ind w:firstLine="0"/>
              <w:jc w:val="center"/>
            </w:pPr>
          </w:p>
        </w:tc>
      </w:tr>
      <w:tr w:rsidR="002D0F08" w:rsidTr="00BC2FC0">
        <w:trPr>
          <w:jc w:val="center"/>
        </w:trPr>
        <w:tc>
          <w:tcPr>
            <w:tcW w:w="0" w:type="auto"/>
          </w:tcPr>
          <w:p w:rsidR="002D0F08" w:rsidRDefault="002D0F08" w:rsidP="00BC2FC0">
            <w:pPr>
              <w:ind w:firstLine="0"/>
            </w:pPr>
            <w:r>
              <w:t>Total</w:t>
            </w:r>
          </w:p>
        </w:tc>
        <w:tc>
          <w:tcPr>
            <w:tcW w:w="0" w:type="auto"/>
          </w:tcPr>
          <w:p w:rsidR="002D0F08" w:rsidRDefault="002D0F08" w:rsidP="00BC2FC0">
            <w:pPr>
              <w:ind w:firstLine="0"/>
              <w:jc w:val="center"/>
            </w:pPr>
            <w:r>
              <w:t>86</w:t>
            </w:r>
          </w:p>
        </w:tc>
        <w:tc>
          <w:tcPr>
            <w:tcW w:w="0" w:type="auto"/>
          </w:tcPr>
          <w:p w:rsidR="002D0F08" w:rsidRDefault="002D0F08" w:rsidP="00BC2FC0">
            <w:pPr>
              <w:ind w:firstLine="0"/>
              <w:jc w:val="center"/>
            </w:pPr>
            <w:r>
              <w:t>2567</w:t>
            </w:r>
          </w:p>
        </w:tc>
        <w:tc>
          <w:tcPr>
            <w:tcW w:w="0" w:type="auto"/>
          </w:tcPr>
          <w:p w:rsidR="002D0F08" w:rsidRDefault="002D0F08" w:rsidP="00BC2FC0">
            <w:pPr>
              <w:ind w:firstLine="0"/>
              <w:jc w:val="center"/>
            </w:pPr>
            <w:r>
              <w:t>118</w:t>
            </w:r>
          </w:p>
        </w:tc>
        <w:tc>
          <w:tcPr>
            <w:tcW w:w="0" w:type="auto"/>
          </w:tcPr>
          <w:p w:rsidR="002D0F08" w:rsidRDefault="002D0F08" w:rsidP="00BC2FC0">
            <w:pPr>
              <w:ind w:firstLine="0"/>
              <w:jc w:val="center"/>
            </w:pPr>
            <w:r>
              <w:fldChar w:fldCharType="begin"/>
            </w:r>
            <w:r>
              <w:instrText xml:space="preserve"> =SUM(LEFT) </w:instrText>
            </w:r>
            <w:r>
              <w:fldChar w:fldCharType="separate"/>
            </w:r>
            <w:r>
              <w:rPr>
                <w:noProof/>
              </w:rPr>
              <w:t>2771</w:t>
            </w:r>
            <w:r>
              <w:fldChar w:fldCharType="end"/>
            </w:r>
          </w:p>
        </w:tc>
      </w:tr>
      <w:tr w:rsidR="002D0F08" w:rsidTr="00BC2FC0">
        <w:trPr>
          <w:jc w:val="center"/>
        </w:trPr>
        <w:tc>
          <w:tcPr>
            <w:tcW w:w="0" w:type="auto"/>
          </w:tcPr>
          <w:p w:rsidR="002D0F08" w:rsidRDefault="002D0F08" w:rsidP="00BC2FC0">
            <w:pPr>
              <w:ind w:firstLine="0"/>
            </w:pPr>
          </w:p>
        </w:tc>
        <w:tc>
          <w:tcPr>
            <w:tcW w:w="0" w:type="auto"/>
          </w:tcPr>
          <w:p w:rsidR="002D0F08" w:rsidRDefault="002D0F08" w:rsidP="00BC2FC0">
            <w:pPr>
              <w:ind w:firstLine="0"/>
            </w:pPr>
          </w:p>
        </w:tc>
        <w:tc>
          <w:tcPr>
            <w:tcW w:w="0" w:type="auto"/>
          </w:tcPr>
          <w:p w:rsidR="002D0F08" w:rsidRDefault="002D0F08" w:rsidP="00BC2FC0">
            <w:pPr>
              <w:ind w:firstLine="0"/>
            </w:pPr>
          </w:p>
        </w:tc>
        <w:tc>
          <w:tcPr>
            <w:tcW w:w="0" w:type="auto"/>
          </w:tcPr>
          <w:p w:rsidR="002D0F08" w:rsidRDefault="002D0F08" w:rsidP="00BC2FC0">
            <w:pPr>
              <w:ind w:firstLine="0"/>
            </w:pPr>
          </w:p>
        </w:tc>
        <w:tc>
          <w:tcPr>
            <w:tcW w:w="0" w:type="auto"/>
          </w:tcPr>
          <w:p w:rsidR="002D0F08" w:rsidRDefault="002D0F08" w:rsidP="00BC2FC0">
            <w:pPr>
              <w:ind w:firstLine="0"/>
            </w:pPr>
          </w:p>
        </w:tc>
      </w:tr>
    </w:tbl>
    <w:p w:rsidR="002D0F08" w:rsidRDefault="002D0F08" w:rsidP="002D0F08"/>
    <w:p w:rsidR="00B07FD1" w:rsidRDefault="002D0F08" w:rsidP="002D0F08">
      <w:r>
        <w:lastRenderedPageBreak/>
        <w:t xml:space="preserve">The predominance of Siena in comparison with the minor towns </w:t>
      </w:r>
      <w:r w:rsidR="0077340D">
        <w:t xml:space="preserve">of its territory </w:t>
      </w:r>
      <w:r>
        <w:t xml:space="preserve">does not require any </w:t>
      </w:r>
      <w:r w:rsidR="0077340D">
        <w:t xml:space="preserve">additional </w:t>
      </w:r>
      <w:r>
        <w:t xml:space="preserve">comment. This observation is valid in general, because no less than 88% of the total amount concerned the chief town. </w:t>
      </w:r>
    </w:p>
    <w:p w:rsidR="002D0F08" w:rsidRDefault="002D0F08" w:rsidP="002D0F08">
      <w:r>
        <w:t xml:space="preserve">Maybe even more interesting is however the distribution out of town of Complete and Minchiate: just one pack of Minchiate to </w:t>
      </w:r>
      <w:proofErr w:type="spellStart"/>
      <w:r>
        <w:t>Montalcino</w:t>
      </w:r>
      <w:proofErr w:type="spellEnd"/>
      <w:r>
        <w:t xml:space="preserve"> (now better known for its costly </w:t>
      </w:r>
      <w:proofErr w:type="spellStart"/>
      <w:r>
        <w:t>Brunello</w:t>
      </w:r>
      <w:proofErr w:type="spellEnd"/>
      <w:r>
        <w:t xml:space="preserve"> wine), </w:t>
      </w:r>
      <w:r w:rsidR="001C45A2">
        <w:t xml:space="preserve">and no pack at all of Complete </w:t>
      </w:r>
      <w:r w:rsidR="001C45A2">
        <w:rPr>
          <w:rFonts w:cs="Times New Roman"/>
        </w:rPr>
        <w:t>−</w:t>
      </w:r>
      <w:r w:rsidR="001C45A2">
        <w:t xml:space="preserve"> </w:t>
      </w:r>
      <w:r>
        <w:t>supposedly the 52-card</w:t>
      </w:r>
      <w:r w:rsidR="001C45A2">
        <w:t xml:space="preserve"> pack</w:t>
      </w:r>
      <w:r>
        <w:t>.</w:t>
      </w:r>
    </w:p>
    <w:p w:rsidR="002D0F08" w:rsidRDefault="002D0F08" w:rsidP="002D0F08"/>
    <w:p w:rsidR="00617611" w:rsidRDefault="00330753" w:rsidP="00330753">
      <w:pPr>
        <w:pStyle w:val="Heading2"/>
      </w:pPr>
      <w:r>
        <w:t xml:space="preserve">5.2 </w:t>
      </w:r>
      <w:r w:rsidR="00617611" w:rsidRPr="00A62C63">
        <w:rPr>
          <w:lang w:val="en-US"/>
        </w:rPr>
        <w:t>Miniatures</w:t>
      </w:r>
    </w:p>
    <w:p w:rsidR="00330753" w:rsidRPr="00330753" w:rsidRDefault="00330753" w:rsidP="00330753"/>
    <w:p w:rsidR="00377CDA" w:rsidRDefault="00B95104" w:rsidP="00B6037B">
      <w:r>
        <w:t xml:space="preserve">One </w:t>
      </w:r>
      <w:r w:rsidR="00040159">
        <w:t xml:space="preserve">receipt </w:t>
      </w:r>
      <w:r>
        <w:t xml:space="preserve">in particular may be of interest in providing </w:t>
      </w:r>
      <w:r w:rsidR="00A9487B">
        <w:t xml:space="preserve">some </w:t>
      </w:r>
      <w:r>
        <w:t>unusual information</w:t>
      </w:r>
      <w:r w:rsidR="00A9487B">
        <w:t>: o</w:t>
      </w:r>
      <w:r w:rsidR="0077340D">
        <w:t>n 22 June 1785</w:t>
      </w:r>
      <w:r>
        <w:t xml:space="preserve"> we find a receipt</w:t>
      </w:r>
      <w:r w:rsidR="0077340D">
        <w:t xml:space="preserve"> </w:t>
      </w:r>
      <w:r>
        <w:t xml:space="preserve">to </w:t>
      </w:r>
      <w:proofErr w:type="spellStart"/>
      <w:r w:rsidR="00153F22">
        <w:t>Raffaello</w:t>
      </w:r>
      <w:proofErr w:type="spellEnd"/>
      <w:r w:rsidR="00153F22">
        <w:t xml:space="preserve"> </w:t>
      </w:r>
      <w:proofErr w:type="spellStart"/>
      <w:r w:rsidR="00153F22">
        <w:t>Sorelli</w:t>
      </w:r>
      <w:proofErr w:type="spellEnd"/>
      <w:r>
        <w:t xml:space="preserve">, whom we had found </w:t>
      </w:r>
      <w:r w:rsidR="00153F22">
        <w:t xml:space="preserve">as the employee with the task to keep </w:t>
      </w:r>
      <w:r w:rsidR="00946069">
        <w:t xml:space="preserve">updated </w:t>
      </w:r>
      <w:r w:rsidR="00153F22">
        <w:t>the main ledger of the office</w:t>
      </w:r>
      <w:r>
        <w:t>.</w:t>
      </w:r>
    </w:p>
    <w:p w:rsidR="00B95104" w:rsidRDefault="00507872" w:rsidP="00B6037B">
      <w:r>
        <w:t>Here</w:t>
      </w:r>
      <w:r w:rsidR="00153F22">
        <w:t>, t</w:t>
      </w:r>
      <w:r w:rsidR="00B95104">
        <w:t xml:space="preserve">his </w:t>
      </w:r>
      <w:r w:rsidR="00A9487B">
        <w:t>book-keeper unexpectedly became</w:t>
      </w:r>
      <w:r w:rsidR="00153F22">
        <w:t xml:space="preserve"> a </w:t>
      </w:r>
      <w:r w:rsidR="00B95104">
        <w:t>craftsman</w:t>
      </w:r>
      <w:r w:rsidR="00153F22">
        <w:t>, who</w:t>
      </w:r>
      <w:r w:rsidR="00B95104">
        <w:t xml:space="preserve"> reminds us of the painters of Naibi, </w:t>
      </w:r>
      <w:r w:rsidR="00153F22">
        <w:t xml:space="preserve">active </w:t>
      </w:r>
      <w:r w:rsidR="00B95104">
        <w:t>four centuries before. T</w:t>
      </w:r>
      <w:r w:rsidR="00A9487B">
        <w:t>he office charged</w:t>
      </w:r>
      <w:r w:rsidR="0077340D">
        <w:t xml:space="preserve"> him to paint </w:t>
      </w:r>
      <w:r w:rsidR="001C45A2">
        <w:t>thirty</w:t>
      </w:r>
      <w:r w:rsidR="00B95104">
        <w:t xml:space="preserve"> </w:t>
      </w:r>
      <w:r w:rsidR="00A9487B">
        <w:t xml:space="preserve">test </w:t>
      </w:r>
      <w:r w:rsidR="00B95104">
        <w:t>pa</w:t>
      </w:r>
      <w:r w:rsidR="0077340D">
        <w:t>cks of cards and he received L. 20</w:t>
      </w:r>
      <w:r w:rsidR="00B95104">
        <w:t xml:space="preserve"> for </w:t>
      </w:r>
      <w:r w:rsidR="0077340D">
        <w:t>t</w:t>
      </w:r>
      <w:r w:rsidR="00B95104">
        <w:t>his j</w:t>
      </w:r>
      <w:r w:rsidR="00476EAA">
        <w:t>ob. The saying</w:t>
      </w:r>
      <w:r w:rsidR="00B95104">
        <w:t xml:space="preserve"> used </w:t>
      </w:r>
      <w:r w:rsidR="00476EAA">
        <w:t>is</w:t>
      </w:r>
      <w:r w:rsidR="00B95104">
        <w:t xml:space="preserve"> </w:t>
      </w:r>
      <w:r w:rsidR="00153F22">
        <w:t xml:space="preserve">particularly </w:t>
      </w:r>
      <w:r w:rsidR="00B95104">
        <w:t xml:space="preserve">interesting: he writes that he had </w:t>
      </w:r>
      <w:proofErr w:type="spellStart"/>
      <w:r w:rsidR="00B95104" w:rsidRPr="005C2272">
        <w:rPr>
          <w:i/>
        </w:rPr>
        <w:t>miniato</w:t>
      </w:r>
      <w:proofErr w:type="spellEnd"/>
      <w:r w:rsidR="00B95104">
        <w:t xml:space="preserve"> the cards</w:t>
      </w:r>
      <w:r w:rsidR="00EE31B4">
        <w:t xml:space="preserve"> and demands L.- s.13 d.4 for, in particular, </w:t>
      </w:r>
      <w:proofErr w:type="spellStart"/>
      <w:r w:rsidR="00EE31B4" w:rsidRPr="005C2272">
        <w:rPr>
          <w:i/>
        </w:rPr>
        <w:t>spese</w:t>
      </w:r>
      <w:proofErr w:type="spellEnd"/>
      <w:r w:rsidR="00EE31B4" w:rsidRPr="005C2272">
        <w:rPr>
          <w:i/>
        </w:rPr>
        <w:t xml:space="preserve"> per </w:t>
      </w:r>
      <w:proofErr w:type="spellStart"/>
      <w:r w:rsidR="00EE31B4" w:rsidRPr="005C2272">
        <w:rPr>
          <w:i/>
        </w:rPr>
        <w:t>colorire</w:t>
      </w:r>
      <w:proofErr w:type="spellEnd"/>
      <w:r w:rsidR="00EE31B4" w:rsidRPr="005C2272">
        <w:rPr>
          <w:i/>
        </w:rPr>
        <w:t xml:space="preserve"> </w:t>
      </w:r>
      <w:proofErr w:type="spellStart"/>
      <w:r w:rsidR="00EE31B4" w:rsidRPr="005C2272">
        <w:rPr>
          <w:i/>
        </w:rPr>
        <w:t>tutte</w:t>
      </w:r>
      <w:proofErr w:type="spellEnd"/>
      <w:r w:rsidR="00EE31B4" w:rsidRPr="005C2272">
        <w:rPr>
          <w:i/>
        </w:rPr>
        <w:t xml:space="preserve"> le figure</w:t>
      </w:r>
      <w:r w:rsidR="00EE31B4">
        <w:t xml:space="preserve"> of each pack</w:t>
      </w:r>
      <w:r w:rsidR="00B95104">
        <w:t>. Now, we know that Miniature were fashionable many centuries before, but evidently the verb had remained in common use</w:t>
      </w:r>
      <w:r w:rsidR="00476EAA">
        <w:t xml:space="preserve"> for similar works</w:t>
      </w:r>
      <w:r w:rsidR="00B95104">
        <w:t>.</w:t>
      </w:r>
      <w:r w:rsidR="00153F22">
        <w:t xml:space="preserve"> </w:t>
      </w:r>
    </w:p>
    <w:p w:rsidR="00B95104" w:rsidRDefault="00E1214A" w:rsidP="00B6037B">
      <w:r>
        <w:t xml:space="preserve">Obviously, </w:t>
      </w:r>
      <w:r w:rsidR="00153F22">
        <w:t>this</w:t>
      </w:r>
      <w:r w:rsidR="00B95104">
        <w:t xml:space="preserve"> painter does not work on the blank face of the card, but on </w:t>
      </w:r>
      <w:r>
        <w:t>a card</w:t>
      </w:r>
      <w:r w:rsidR="00B95104">
        <w:t xml:space="preserve"> </w:t>
      </w:r>
      <w:r w:rsidR="00153F22">
        <w:t xml:space="preserve">already provided </w:t>
      </w:r>
      <w:r w:rsidR="00B95104">
        <w:t>with a printed image: he only paints the empty spaces there – as could also be done</w:t>
      </w:r>
      <w:r w:rsidR="00153F22">
        <w:t>, in principle,</w:t>
      </w:r>
      <w:r w:rsidR="00B95104">
        <w:t xml:space="preserve"> in the early days of card production.</w:t>
      </w:r>
    </w:p>
    <w:p w:rsidR="00B27A29" w:rsidRDefault="00B27A29" w:rsidP="00B6037B"/>
    <w:p w:rsidR="00AD0CD7" w:rsidRPr="00E41613" w:rsidRDefault="00D03A42" w:rsidP="002D0F08">
      <w:pPr>
        <w:pStyle w:val="Heading1"/>
      </w:pPr>
      <w:r w:rsidRPr="00E41613">
        <w:t>Co</w:t>
      </w:r>
      <w:r w:rsidR="00146010" w:rsidRPr="00E41613">
        <w:t>nclusions</w:t>
      </w:r>
      <w:r w:rsidR="00AD0CD7" w:rsidRPr="00E41613">
        <w:t xml:space="preserve"> </w:t>
      </w:r>
    </w:p>
    <w:p w:rsidR="001F7218" w:rsidRDefault="001F7218" w:rsidP="001F7218"/>
    <w:p w:rsidR="00693D1A" w:rsidRDefault="00693D1A" w:rsidP="001F7218">
      <w:r>
        <w:t>A thick folder coming from “</w:t>
      </w:r>
      <w:proofErr w:type="spellStart"/>
      <w:r>
        <w:t>Ufficio</w:t>
      </w:r>
      <w:proofErr w:type="spellEnd"/>
      <w:r>
        <w:t xml:space="preserve"> del </w:t>
      </w:r>
      <w:proofErr w:type="spellStart"/>
      <w:r>
        <w:t>bollo</w:t>
      </w:r>
      <w:proofErr w:type="spellEnd"/>
      <w:r>
        <w:t xml:space="preserve"> e </w:t>
      </w:r>
      <w:proofErr w:type="spellStart"/>
      <w:r>
        <w:t>marchio</w:t>
      </w:r>
      <w:proofErr w:type="spellEnd"/>
      <w:r>
        <w:t xml:space="preserve"> di Firenze” contains useful records on the production of playing cards in Florence in the years 1775-1787. The corresponding information has been reported and discussed. </w:t>
      </w:r>
    </w:p>
    <w:p w:rsidR="00693D1A" w:rsidRDefault="00693D1A" w:rsidP="001F7218">
      <w:r>
        <w:t xml:space="preserve">In particular, tables with the yearly production have been provided; they represent the most relevant part of the information. As an order of magnitude, ten thousand packs of playing cards </w:t>
      </w:r>
      <w:r w:rsidR="007938E4">
        <w:t xml:space="preserve">were </w:t>
      </w:r>
      <w:r>
        <w:t xml:space="preserve">produced yearly in Florence (to be used in the whole Grand Duchy of Tuscany) with about one tenth of them still belonging </w:t>
      </w:r>
      <w:r w:rsidR="00225D20">
        <w:t>to the traditional Minchiate kind.</w:t>
      </w:r>
    </w:p>
    <w:p w:rsidR="00693D1A" w:rsidRDefault="00693D1A" w:rsidP="001F7218">
      <w:r>
        <w:t xml:space="preserve">Moreover, several details have been reported on the functioning of the office and on </w:t>
      </w:r>
      <w:r w:rsidR="0065532C">
        <w:t xml:space="preserve"> </w:t>
      </w:r>
      <w:r>
        <w:t xml:space="preserve">individual cases </w:t>
      </w:r>
      <w:r w:rsidR="00225D20">
        <w:t>recorded</w:t>
      </w:r>
      <w:r>
        <w:t xml:space="preserve"> in the documents examined.</w:t>
      </w:r>
    </w:p>
    <w:p w:rsidR="00693D1A" w:rsidRPr="00E41613" w:rsidRDefault="00693D1A" w:rsidP="00693D1A">
      <w:pPr>
        <w:ind w:firstLine="0"/>
      </w:pPr>
    </w:p>
    <w:p w:rsidR="00381A73" w:rsidRPr="00E41613" w:rsidRDefault="00381A73" w:rsidP="002D0F08">
      <w:pPr>
        <w:pStyle w:val="Heading1"/>
      </w:pPr>
      <w:r w:rsidRPr="00E41613">
        <w:t>Notes</w:t>
      </w:r>
    </w:p>
    <w:p w:rsidR="00C26502" w:rsidRDefault="00C26502" w:rsidP="00F63B27">
      <w:pPr>
        <w:ind w:firstLine="0"/>
      </w:pPr>
    </w:p>
    <w:p w:rsidR="001202CC" w:rsidRPr="00A62C63" w:rsidRDefault="001202CC" w:rsidP="001202CC">
      <w:pPr>
        <w:pStyle w:val="EndnoteText"/>
        <w:ind w:firstLine="0"/>
        <w:rPr>
          <w:sz w:val="24"/>
          <w:szCs w:val="24"/>
          <w:lang w:val="en-US"/>
        </w:rPr>
      </w:pPr>
      <w:r w:rsidRPr="00A62C63">
        <w:rPr>
          <w:sz w:val="24"/>
          <w:szCs w:val="24"/>
          <w:lang w:val="en-US"/>
        </w:rPr>
        <w:t xml:space="preserve">(1) </w:t>
      </w:r>
      <w:hyperlink r:id="rId9" w:history="1">
        <w:r w:rsidRPr="00A62C63">
          <w:rPr>
            <w:rStyle w:val="Hyperlink"/>
            <w:sz w:val="24"/>
            <w:szCs w:val="24"/>
            <w:lang w:val="en-US"/>
          </w:rPr>
          <w:t>http://www.</w:t>
        </w:r>
        <w:r w:rsidRPr="007938E4">
          <w:rPr>
            <w:rStyle w:val="Hyperlink"/>
            <w:sz w:val="24"/>
            <w:szCs w:val="24"/>
            <w:lang w:val="en-US"/>
          </w:rPr>
          <w:t>archiviodistato</w:t>
        </w:r>
        <w:r w:rsidRPr="00A62C63">
          <w:rPr>
            <w:rStyle w:val="Hyperlink"/>
            <w:sz w:val="24"/>
            <w:szCs w:val="24"/>
            <w:lang w:val="en-US"/>
          </w:rPr>
          <w:t>.firenze.it/nuovosito/index.php?id=46&amp;L=uvhhfgpugebhzb</w:t>
        </w:r>
      </w:hyperlink>
      <w:r w:rsidRPr="00A62C63">
        <w:rPr>
          <w:sz w:val="24"/>
          <w:szCs w:val="24"/>
          <w:lang w:val="en-US"/>
        </w:rPr>
        <w:t xml:space="preserve"> </w:t>
      </w:r>
    </w:p>
    <w:p w:rsidR="001202CC" w:rsidRPr="00A62C63" w:rsidRDefault="001202CC" w:rsidP="001202CC">
      <w:pPr>
        <w:pStyle w:val="EndnoteText"/>
        <w:ind w:firstLine="0"/>
        <w:rPr>
          <w:sz w:val="24"/>
          <w:szCs w:val="24"/>
          <w:lang w:val="en-US"/>
        </w:rPr>
      </w:pPr>
      <w:r w:rsidRPr="00A62C63">
        <w:rPr>
          <w:sz w:val="24"/>
          <w:szCs w:val="24"/>
          <w:lang w:val="en-US"/>
        </w:rPr>
        <w:t xml:space="preserve">(2) </w:t>
      </w:r>
      <w:hyperlink r:id="rId10" w:history="1">
        <w:r w:rsidR="009367E0" w:rsidRPr="00A62C63">
          <w:rPr>
            <w:rStyle w:val="Hyperlink"/>
            <w:sz w:val="24"/>
            <w:szCs w:val="24"/>
            <w:lang w:val="en-US"/>
          </w:rPr>
          <w:t>http://trionfi.com/florence-cards-1791</w:t>
        </w:r>
      </w:hyperlink>
      <w:r w:rsidRPr="00A62C63">
        <w:rPr>
          <w:sz w:val="24"/>
          <w:szCs w:val="24"/>
          <w:lang w:val="en-US"/>
        </w:rPr>
        <w:t xml:space="preserve"> </w:t>
      </w:r>
    </w:p>
    <w:p w:rsidR="001202CC" w:rsidRPr="00A62C63" w:rsidRDefault="001202CC" w:rsidP="001202CC">
      <w:pPr>
        <w:pStyle w:val="EndnoteText"/>
        <w:ind w:firstLine="0"/>
        <w:rPr>
          <w:sz w:val="24"/>
          <w:szCs w:val="24"/>
          <w:lang w:val="en-US"/>
        </w:rPr>
      </w:pPr>
      <w:r w:rsidRPr="00A62C63">
        <w:rPr>
          <w:sz w:val="24"/>
          <w:szCs w:val="24"/>
          <w:lang w:val="en-US"/>
        </w:rPr>
        <w:t xml:space="preserve">(3) </w:t>
      </w:r>
      <w:hyperlink r:id="rId11" w:history="1">
        <w:r w:rsidR="009367E0" w:rsidRPr="00A62C63">
          <w:rPr>
            <w:rStyle w:val="Hyperlink"/>
            <w:sz w:val="24"/>
            <w:szCs w:val="24"/>
            <w:lang w:val="en-US"/>
          </w:rPr>
          <w:t>http://trionfi.com/ev08</w:t>
        </w:r>
      </w:hyperlink>
      <w:r w:rsidR="009367E0" w:rsidRPr="00A62C63">
        <w:rPr>
          <w:sz w:val="24"/>
          <w:szCs w:val="24"/>
          <w:lang w:val="en-US"/>
        </w:rPr>
        <w:t xml:space="preserve"> </w:t>
      </w:r>
    </w:p>
    <w:p w:rsidR="001202CC" w:rsidRPr="00A62C63" w:rsidRDefault="001202CC" w:rsidP="001202CC">
      <w:pPr>
        <w:pStyle w:val="EndnoteText"/>
        <w:ind w:firstLine="0"/>
        <w:rPr>
          <w:sz w:val="24"/>
          <w:szCs w:val="24"/>
          <w:lang w:val="en-US"/>
        </w:rPr>
      </w:pPr>
      <w:r w:rsidRPr="00A62C63">
        <w:rPr>
          <w:sz w:val="24"/>
          <w:szCs w:val="24"/>
          <w:lang w:val="en-US"/>
        </w:rPr>
        <w:t xml:space="preserve">(4) </w:t>
      </w:r>
      <w:r w:rsidR="009367E0" w:rsidRPr="005C2272">
        <w:rPr>
          <w:i/>
          <w:sz w:val="24"/>
          <w:szCs w:val="24"/>
          <w:lang w:val="en-US"/>
        </w:rPr>
        <w:t>The Playing-Card</w:t>
      </w:r>
      <w:r w:rsidR="009367E0" w:rsidRPr="00A62C63">
        <w:rPr>
          <w:sz w:val="24"/>
          <w:szCs w:val="24"/>
          <w:lang w:val="en-US"/>
        </w:rPr>
        <w:t xml:space="preserve">, Vol. XIX </w:t>
      </w:r>
      <w:r w:rsidRPr="00A62C63">
        <w:rPr>
          <w:sz w:val="24"/>
          <w:szCs w:val="24"/>
          <w:lang w:val="en-US"/>
        </w:rPr>
        <w:t xml:space="preserve">No. 2 (1990) 68-76; </w:t>
      </w:r>
      <w:hyperlink r:id="rId12" w:history="1">
        <w:r w:rsidRPr="00A62C63">
          <w:rPr>
            <w:rStyle w:val="Hyperlink"/>
            <w:sz w:val="24"/>
            <w:szCs w:val="24"/>
            <w:lang w:val="en-US"/>
          </w:rPr>
          <w:t>http://trionfi.com/cucu-cards-franco-pratesi</w:t>
        </w:r>
      </w:hyperlink>
      <w:r w:rsidRPr="00A62C63">
        <w:rPr>
          <w:sz w:val="24"/>
          <w:szCs w:val="24"/>
          <w:lang w:val="en-US"/>
        </w:rPr>
        <w:t xml:space="preserve"> </w:t>
      </w:r>
    </w:p>
    <w:p w:rsidR="001202CC" w:rsidRPr="00C26502" w:rsidRDefault="001202CC" w:rsidP="00F63B27">
      <w:pPr>
        <w:ind w:firstLine="0"/>
      </w:pPr>
    </w:p>
    <w:sectPr w:rsidR="001202CC" w:rsidRPr="00C26502" w:rsidSect="000F7A1E">
      <w:headerReference w:type="default" r:id="rId13"/>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21" w:rsidRDefault="00433E21" w:rsidP="00EE49EE">
      <w:r>
        <w:separator/>
      </w:r>
    </w:p>
  </w:endnote>
  <w:endnote w:type="continuationSeparator" w:id="0">
    <w:p w:rsidR="00433E21" w:rsidRDefault="00433E21"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72" w:rsidRDefault="005C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21" w:rsidRDefault="00433E21" w:rsidP="00EE49EE">
      <w:r>
        <w:separator/>
      </w:r>
    </w:p>
  </w:footnote>
  <w:footnote w:type="continuationSeparator" w:id="0">
    <w:p w:rsidR="00433E21" w:rsidRDefault="00433E21"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72" w:rsidRDefault="005C2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14C"/>
    <w:multiLevelType w:val="hybridMultilevel"/>
    <w:tmpl w:val="F678F256"/>
    <w:lvl w:ilvl="0" w:tplc="C8B8BE10">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574554"/>
    <w:multiLevelType w:val="hybridMultilevel"/>
    <w:tmpl w:val="8F6A5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4C65E6"/>
    <w:multiLevelType w:val="hybridMultilevel"/>
    <w:tmpl w:val="4750489E"/>
    <w:lvl w:ilvl="0" w:tplc="9644159C">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B2292E"/>
    <w:multiLevelType w:val="hybridMultilevel"/>
    <w:tmpl w:val="D4FEA760"/>
    <w:lvl w:ilvl="0" w:tplc="A4E0C7C8">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D93E67"/>
    <w:multiLevelType w:val="hybridMultilevel"/>
    <w:tmpl w:val="2408A55C"/>
    <w:lvl w:ilvl="0" w:tplc="F11C6E40">
      <w:start w:val="2"/>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76A32649"/>
    <w:multiLevelType w:val="hybridMultilevel"/>
    <w:tmpl w:val="C3E01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5A40"/>
    <w:rsid w:val="00007462"/>
    <w:rsid w:val="0001007A"/>
    <w:rsid w:val="00010BC3"/>
    <w:rsid w:val="00011DCB"/>
    <w:rsid w:val="00012681"/>
    <w:rsid w:val="0001298D"/>
    <w:rsid w:val="00013D78"/>
    <w:rsid w:val="000147D2"/>
    <w:rsid w:val="00014CA3"/>
    <w:rsid w:val="00015C95"/>
    <w:rsid w:val="00015CEC"/>
    <w:rsid w:val="00016805"/>
    <w:rsid w:val="0001681E"/>
    <w:rsid w:val="00016A05"/>
    <w:rsid w:val="000178D4"/>
    <w:rsid w:val="00017BA3"/>
    <w:rsid w:val="00017E22"/>
    <w:rsid w:val="00023B6F"/>
    <w:rsid w:val="00025581"/>
    <w:rsid w:val="000270A7"/>
    <w:rsid w:val="0003095D"/>
    <w:rsid w:val="00031794"/>
    <w:rsid w:val="00032848"/>
    <w:rsid w:val="00032C58"/>
    <w:rsid w:val="0003338E"/>
    <w:rsid w:val="00033F35"/>
    <w:rsid w:val="00034481"/>
    <w:rsid w:val="00034DCA"/>
    <w:rsid w:val="0003652D"/>
    <w:rsid w:val="000366D0"/>
    <w:rsid w:val="00036D04"/>
    <w:rsid w:val="00040159"/>
    <w:rsid w:val="00042D0C"/>
    <w:rsid w:val="000432A7"/>
    <w:rsid w:val="000453A1"/>
    <w:rsid w:val="0004672D"/>
    <w:rsid w:val="00050665"/>
    <w:rsid w:val="00051063"/>
    <w:rsid w:val="000517F2"/>
    <w:rsid w:val="00052F65"/>
    <w:rsid w:val="000534DB"/>
    <w:rsid w:val="00053C65"/>
    <w:rsid w:val="00054159"/>
    <w:rsid w:val="000544AA"/>
    <w:rsid w:val="000551DA"/>
    <w:rsid w:val="00055224"/>
    <w:rsid w:val="000609C3"/>
    <w:rsid w:val="00062360"/>
    <w:rsid w:val="00062A10"/>
    <w:rsid w:val="00062BAD"/>
    <w:rsid w:val="0006350F"/>
    <w:rsid w:val="00064031"/>
    <w:rsid w:val="00066684"/>
    <w:rsid w:val="000666CC"/>
    <w:rsid w:val="00067E5F"/>
    <w:rsid w:val="00070261"/>
    <w:rsid w:val="00070F7A"/>
    <w:rsid w:val="000715D0"/>
    <w:rsid w:val="000724F7"/>
    <w:rsid w:val="00074842"/>
    <w:rsid w:val="00077AED"/>
    <w:rsid w:val="000801E8"/>
    <w:rsid w:val="000802D5"/>
    <w:rsid w:val="00082639"/>
    <w:rsid w:val="00082923"/>
    <w:rsid w:val="0008463D"/>
    <w:rsid w:val="00084B4C"/>
    <w:rsid w:val="00084CC8"/>
    <w:rsid w:val="00086BDA"/>
    <w:rsid w:val="000871D8"/>
    <w:rsid w:val="0009000D"/>
    <w:rsid w:val="000904D7"/>
    <w:rsid w:val="00091CC4"/>
    <w:rsid w:val="0009300D"/>
    <w:rsid w:val="00093311"/>
    <w:rsid w:val="00093B12"/>
    <w:rsid w:val="00093B5A"/>
    <w:rsid w:val="00093F1B"/>
    <w:rsid w:val="00094BD5"/>
    <w:rsid w:val="000953BF"/>
    <w:rsid w:val="00095923"/>
    <w:rsid w:val="0009656C"/>
    <w:rsid w:val="0009691D"/>
    <w:rsid w:val="000A097F"/>
    <w:rsid w:val="000A106F"/>
    <w:rsid w:val="000A1E22"/>
    <w:rsid w:val="000A240C"/>
    <w:rsid w:val="000A358C"/>
    <w:rsid w:val="000A385D"/>
    <w:rsid w:val="000A38D4"/>
    <w:rsid w:val="000A586F"/>
    <w:rsid w:val="000A63DF"/>
    <w:rsid w:val="000B1D22"/>
    <w:rsid w:val="000B2118"/>
    <w:rsid w:val="000B2824"/>
    <w:rsid w:val="000B378B"/>
    <w:rsid w:val="000B4381"/>
    <w:rsid w:val="000B4F78"/>
    <w:rsid w:val="000B5F26"/>
    <w:rsid w:val="000B7184"/>
    <w:rsid w:val="000B7B73"/>
    <w:rsid w:val="000C23A1"/>
    <w:rsid w:val="000C332E"/>
    <w:rsid w:val="000C34CF"/>
    <w:rsid w:val="000C3CE7"/>
    <w:rsid w:val="000C4237"/>
    <w:rsid w:val="000C423C"/>
    <w:rsid w:val="000C57E0"/>
    <w:rsid w:val="000C586D"/>
    <w:rsid w:val="000C64CD"/>
    <w:rsid w:val="000C6EFB"/>
    <w:rsid w:val="000C7307"/>
    <w:rsid w:val="000D38CC"/>
    <w:rsid w:val="000D3FF9"/>
    <w:rsid w:val="000D5094"/>
    <w:rsid w:val="000D59E5"/>
    <w:rsid w:val="000E0B98"/>
    <w:rsid w:val="000E1419"/>
    <w:rsid w:val="000E194C"/>
    <w:rsid w:val="000E2B13"/>
    <w:rsid w:val="000E504F"/>
    <w:rsid w:val="000E65B5"/>
    <w:rsid w:val="000E7069"/>
    <w:rsid w:val="000E7A35"/>
    <w:rsid w:val="000F197F"/>
    <w:rsid w:val="000F239B"/>
    <w:rsid w:val="000F4ADE"/>
    <w:rsid w:val="000F7A1E"/>
    <w:rsid w:val="0010112E"/>
    <w:rsid w:val="00102657"/>
    <w:rsid w:val="001043C5"/>
    <w:rsid w:val="00107BD0"/>
    <w:rsid w:val="00111615"/>
    <w:rsid w:val="00115CFA"/>
    <w:rsid w:val="00116AB5"/>
    <w:rsid w:val="001202CC"/>
    <w:rsid w:val="00122001"/>
    <w:rsid w:val="001246BE"/>
    <w:rsid w:val="00124C93"/>
    <w:rsid w:val="0012609C"/>
    <w:rsid w:val="00126557"/>
    <w:rsid w:val="00126AD5"/>
    <w:rsid w:val="00127000"/>
    <w:rsid w:val="001316BF"/>
    <w:rsid w:val="00135D6D"/>
    <w:rsid w:val="001372C2"/>
    <w:rsid w:val="001374D5"/>
    <w:rsid w:val="00140CA1"/>
    <w:rsid w:val="00142A83"/>
    <w:rsid w:val="00142AEA"/>
    <w:rsid w:val="00142D85"/>
    <w:rsid w:val="00142E95"/>
    <w:rsid w:val="001457AE"/>
    <w:rsid w:val="00146010"/>
    <w:rsid w:val="001507F6"/>
    <w:rsid w:val="00150B64"/>
    <w:rsid w:val="0015228A"/>
    <w:rsid w:val="00152AFD"/>
    <w:rsid w:val="00153F22"/>
    <w:rsid w:val="0015497C"/>
    <w:rsid w:val="00155551"/>
    <w:rsid w:val="00157519"/>
    <w:rsid w:val="00157B4B"/>
    <w:rsid w:val="00157C57"/>
    <w:rsid w:val="00161116"/>
    <w:rsid w:val="00166B70"/>
    <w:rsid w:val="00166E82"/>
    <w:rsid w:val="00170669"/>
    <w:rsid w:val="00171476"/>
    <w:rsid w:val="0017220A"/>
    <w:rsid w:val="001722E7"/>
    <w:rsid w:val="001729BF"/>
    <w:rsid w:val="00176A5D"/>
    <w:rsid w:val="00177A40"/>
    <w:rsid w:val="001808A8"/>
    <w:rsid w:val="00181BD4"/>
    <w:rsid w:val="00184125"/>
    <w:rsid w:val="001849A4"/>
    <w:rsid w:val="00184CF3"/>
    <w:rsid w:val="00190AAC"/>
    <w:rsid w:val="001923E2"/>
    <w:rsid w:val="0019263A"/>
    <w:rsid w:val="00192EFE"/>
    <w:rsid w:val="00195FA6"/>
    <w:rsid w:val="001A4385"/>
    <w:rsid w:val="001A6550"/>
    <w:rsid w:val="001B04BE"/>
    <w:rsid w:val="001B28A1"/>
    <w:rsid w:val="001B2CB5"/>
    <w:rsid w:val="001B5DA4"/>
    <w:rsid w:val="001C0F16"/>
    <w:rsid w:val="001C139C"/>
    <w:rsid w:val="001C1498"/>
    <w:rsid w:val="001C2ABC"/>
    <w:rsid w:val="001C3984"/>
    <w:rsid w:val="001C45A2"/>
    <w:rsid w:val="001D07F2"/>
    <w:rsid w:val="001D238A"/>
    <w:rsid w:val="001D3F39"/>
    <w:rsid w:val="001D5757"/>
    <w:rsid w:val="001D635F"/>
    <w:rsid w:val="001E1CA2"/>
    <w:rsid w:val="001E2A7E"/>
    <w:rsid w:val="001E2DE4"/>
    <w:rsid w:val="001E30C5"/>
    <w:rsid w:val="001E360D"/>
    <w:rsid w:val="001E38EB"/>
    <w:rsid w:val="001E3B70"/>
    <w:rsid w:val="001E5885"/>
    <w:rsid w:val="001E5E67"/>
    <w:rsid w:val="001E627D"/>
    <w:rsid w:val="001E737B"/>
    <w:rsid w:val="001E7B40"/>
    <w:rsid w:val="001F17D0"/>
    <w:rsid w:val="001F184F"/>
    <w:rsid w:val="001F1E04"/>
    <w:rsid w:val="001F222A"/>
    <w:rsid w:val="001F380E"/>
    <w:rsid w:val="001F42BA"/>
    <w:rsid w:val="001F50EB"/>
    <w:rsid w:val="001F5C76"/>
    <w:rsid w:val="001F6766"/>
    <w:rsid w:val="001F7218"/>
    <w:rsid w:val="001F75CE"/>
    <w:rsid w:val="002005EE"/>
    <w:rsid w:val="00201A7C"/>
    <w:rsid w:val="002028EE"/>
    <w:rsid w:val="00202FF0"/>
    <w:rsid w:val="00203BD5"/>
    <w:rsid w:val="00203C5F"/>
    <w:rsid w:val="00203DD4"/>
    <w:rsid w:val="00206144"/>
    <w:rsid w:val="00206CF6"/>
    <w:rsid w:val="002077E5"/>
    <w:rsid w:val="0020791D"/>
    <w:rsid w:val="00210B08"/>
    <w:rsid w:val="00213C9F"/>
    <w:rsid w:val="00213CBB"/>
    <w:rsid w:val="0021464D"/>
    <w:rsid w:val="00216057"/>
    <w:rsid w:val="00216062"/>
    <w:rsid w:val="00217588"/>
    <w:rsid w:val="00220ABB"/>
    <w:rsid w:val="002242CB"/>
    <w:rsid w:val="00225D20"/>
    <w:rsid w:val="00226F65"/>
    <w:rsid w:val="002305C0"/>
    <w:rsid w:val="00230A99"/>
    <w:rsid w:val="00230D1F"/>
    <w:rsid w:val="002332F7"/>
    <w:rsid w:val="00236014"/>
    <w:rsid w:val="00237789"/>
    <w:rsid w:val="002406E1"/>
    <w:rsid w:val="00241AE1"/>
    <w:rsid w:val="00242944"/>
    <w:rsid w:val="00243259"/>
    <w:rsid w:val="00243DD3"/>
    <w:rsid w:val="00244F98"/>
    <w:rsid w:val="002458DF"/>
    <w:rsid w:val="002470D5"/>
    <w:rsid w:val="002511FC"/>
    <w:rsid w:val="00251C32"/>
    <w:rsid w:val="00252BAB"/>
    <w:rsid w:val="002546FA"/>
    <w:rsid w:val="00255A55"/>
    <w:rsid w:val="00255BC3"/>
    <w:rsid w:val="00257411"/>
    <w:rsid w:val="00257DBE"/>
    <w:rsid w:val="00261610"/>
    <w:rsid w:val="00262870"/>
    <w:rsid w:val="00263475"/>
    <w:rsid w:val="00264467"/>
    <w:rsid w:val="00264909"/>
    <w:rsid w:val="00267826"/>
    <w:rsid w:val="0027001D"/>
    <w:rsid w:val="0027074E"/>
    <w:rsid w:val="00270D37"/>
    <w:rsid w:val="00271919"/>
    <w:rsid w:val="002720C4"/>
    <w:rsid w:val="002726F9"/>
    <w:rsid w:val="00272A5C"/>
    <w:rsid w:val="00273C89"/>
    <w:rsid w:val="0027725E"/>
    <w:rsid w:val="00282520"/>
    <w:rsid w:val="00284C73"/>
    <w:rsid w:val="0029063A"/>
    <w:rsid w:val="002909CA"/>
    <w:rsid w:val="00291054"/>
    <w:rsid w:val="002911E4"/>
    <w:rsid w:val="002915B6"/>
    <w:rsid w:val="00294509"/>
    <w:rsid w:val="0029485F"/>
    <w:rsid w:val="00294EBD"/>
    <w:rsid w:val="002950C7"/>
    <w:rsid w:val="002A4683"/>
    <w:rsid w:val="002A5534"/>
    <w:rsid w:val="002A55A2"/>
    <w:rsid w:val="002A5D18"/>
    <w:rsid w:val="002A6B33"/>
    <w:rsid w:val="002A72E8"/>
    <w:rsid w:val="002B008C"/>
    <w:rsid w:val="002B3DC8"/>
    <w:rsid w:val="002B4083"/>
    <w:rsid w:val="002B57CA"/>
    <w:rsid w:val="002B6197"/>
    <w:rsid w:val="002B6AC9"/>
    <w:rsid w:val="002B7917"/>
    <w:rsid w:val="002C1750"/>
    <w:rsid w:val="002C1B4B"/>
    <w:rsid w:val="002C1CA2"/>
    <w:rsid w:val="002C1E6F"/>
    <w:rsid w:val="002C29CB"/>
    <w:rsid w:val="002C2A9D"/>
    <w:rsid w:val="002C3125"/>
    <w:rsid w:val="002C3D5B"/>
    <w:rsid w:val="002C7BC2"/>
    <w:rsid w:val="002D0F08"/>
    <w:rsid w:val="002D1076"/>
    <w:rsid w:val="002D1539"/>
    <w:rsid w:val="002D233F"/>
    <w:rsid w:val="002D2AC2"/>
    <w:rsid w:val="002D334F"/>
    <w:rsid w:val="002D3658"/>
    <w:rsid w:val="002D684B"/>
    <w:rsid w:val="002E06AA"/>
    <w:rsid w:val="002E0FE0"/>
    <w:rsid w:val="002E14CD"/>
    <w:rsid w:val="002E2913"/>
    <w:rsid w:val="002E2CE0"/>
    <w:rsid w:val="002E41AC"/>
    <w:rsid w:val="002E5BC3"/>
    <w:rsid w:val="002E6D1F"/>
    <w:rsid w:val="002F18A3"/>
    <w:rsid w:val="002F1C8C"/>
    <w:rsid w:val="002F1FA9"/>
    <w:rsid w:val="002F2B26"/>
    <w:rsid w:val="002F2D3E"/>
    <w:rsid w:val="002F2DC3"/>
    <w:rsid w:val="002F348E"/>
    <w:rsid w:val="002F5076"/>
    <w:rsid w:val="002F59CD"/>
    <w:rsid w:val="002F6AD0"/>
    <w:rsid w:val="002F78A3"/>
    <w:rsid w:val="00300583"/>
    <w:rsid w:val="00300657"/>
    <w:rsid w:val="003015DA"/>
    <w:rsid w:val="00301F4C"/>
    <w:rsid w:val="003022BF"/>
    <w:rsid w:val="00302DE1"/>
    <w:rsid w:val="00302E5E"/>
    <w:rsid w:val="00303343"/>
    <w:rsid w:val="00303E05"/>
    <w:rsid w:val="0030666F"/>
    <w:rsid w:val="00311452"/>
    <w:rsid w:val="00311895"/>
    <w:rsid w:val="00312F64"/>
    <w:rsid w:val="003135F3"/>
    <w:rsid w:val="00321A5F"/>
    <w:rsid w:val="00323241"/>
    <w:rsid w:val="0032451E"/>
    <w:rsid w:val="00324F13"/>
    <w:rsid w:val="003269D3"/>
    <w:rsid w:val="00326E37"/>
    <w:rsid w:val="0032711B"/>
    <w:rsid w:val="00330450"/>
    <w:rsid w:val="00330753"/>
    <w:rsid w:val="00331FED"/>
    <w:rsid w:val="0033239E"/>
    <w:rsid w:val="00332B93"/>
    <w:rsid w:val="00332EF8"/>
    <w:rsid w:val="003366EB"/>
    <w:rsid w:val="003366FE"/>
    <w:rsid w:val="00337B32"/>
    <w:rsid w:val="00340800"/>
    <w:rsid w:val="0034373D"/>
    <w:rsid w:val="00343956"/>
    <w:rsid w:val="00343B3A"/>
    <w:rsid w:val="0034495A"/>
    <w:rsid w:val="00345146"/>
    <w:rsid w:val="003478A8"/>
    <w:rsid w:val="003542B7"/>
    <w:rsid w:val="00354CE6"/>
    <w:rsid w:val="00355575"/>
    <w:rsid w:val="0035589F"/>
    <w:rsid w:val="00356958"/>
    <w:rsid w:val="003617CD"/>
    <w:rsid w:val="00361D0A"/>
    <w:rsid w:val="00361DB5"/>
    <w:rsid w:val="00364927"/>
    <w:rsid w:val="00366A3A"/>
    <w:rsid w:val="00366E5D"/>
    <w:rsid w:val="0037107C"/>
    <w:rsid w:val="00371890"/>
    <w:rsid w:val="003742CB"/>
    <w:rsid w:val="00376396"/>
    <w:rsid w:val="00377CDA"/>
    <w:rsid w:val="00381A73"/>
    <w:rsid w:val="00383F44"/>
    <w:rsid w:val="003850DA"/>
    <w:rsid w:val="00385BB0"/>
    <w:rsid w:val="00385E7B"/>
    <w:rsid w:val="00386516"/>
    <w:rsid w:val="003877D3"/>
    <w:rsid w:val="00390A62"/>
    <w:rsid w:val="00390FF1"/>
    <w:rsid w:val="003917F3"/>
    <w:rsid w:val="00392AE4"/>
    <w:rsid w:val="00393259"/>
    <w:rsid w:val="00395C35"/>
    <w:rsid w:val="00396207"/>
    <w:rsid w:val="0039626A"/>
    <w:rsid w:val="003A1B6C"/>
    <w:rsid w:val="003A2C83"/>
    <w:rsid w:val="003A3A5E"/>
    <w:rsid w:val="003A51F4"/>
    <w:rsid w:val="003A5859"/>
    <w:rsid w:val="003A5E12"/>
    <w:rsid w:val="003A76B2"/>
    <w:rsid w:val="003A771C"/>
    <w:rsid w:val="003A7B62"/>
    <w:rsid w:val="003B2973"/>
    <w:rsid w:val="003C038A"/>
    <w:rsid w:val="003C0D46"/>
    <w:rsid w:val="003C2458"/>
    <w:rsid w:val="003C5BAE"/>
    <w:rsid w:val="003C7B77"/>
    <w:rsid w:val="003D03A1"/>
    <w:rsid w:val="003D15A4"/>
    <w:rsid w:val="003D2F85"/>
    <w:rsid w:val="003D3867"/>
    <w:rsid w:val="003D5044"/>
    <w:rsid w:val="003E05A2"/>
    <w:rsid w:val="003E0E5E"/>
    <w:rsid w:val="003E27FB"/>
    <w:rsid w:val="003E2BC9"/>
    <w:rsid w:val="003E3748"/>
    <w:rsid w:val="003E4C90"/>
    <w:rsid w:val="003E57B4"/>
    <w:rsid w:val="003E601A"/>
    <w:rsid w:val="003E7838"/>
    <w:rsid w:val="003E7A86"/>
    <w:rsid w:val="003F0899"/>
    <w:rsid w:val="003F19C8"/>
    <w:rsid w:val="003F1AD6"/>
    <w:rsid w:val="003F1D55"/>
    <w:rsid w:val="003F447F"/>
    <w:rsid w:val="004021D9"/>
    <w:rsid w:val="00402910"/>
    <w:rsid w:val="00404A9E"/>
    <w:rsid w:val="00405425"/>
    <w:rsid w:val="004121EC"/>
    <w:rsid w:val="00414293"/>
    <w:rsid w:val="004156DD"/>
    <w:rsid w:val="0041680A"/>
    <w:rsid w:val="00417850"/>
    <w:rsid w:val="00420C1B"/>
    <w:rsid w:val="00424454"/>
    <w:rsid w:val="0042513D"/>
    <w:rsid w:val="00425540"/>
    <w:rsid w:val="00426492"/>
    <w:rsid w:val="004269ED"/>
    <w:rsid w:val="00431775"/>
    <w:rsid w:val="00432B87"/>
    <w:rsid w:val="004332B8"/>
    <w:rsid w:val="00433E21"/>
    <w:rsid w:val="00434AFB"/>
    <w:rsid w:val="00435518"/>
    <w:rsid w:val="00435CD6"/>
    <w:rsid w:val="00437E4E"/>
    <w:rsid w:val="004412C8"/>
    <w:rsid w:val="0044375C"/>
    <w:rsid w:val="0044690B"/>
    <w:rsid w:val="00446C45"/>
    <w:rsid w:val="00446D14"/>
    <w:rsid w:val="00446FD3"/>
    <w:rsid w:val="004501F3"/>
    <w:rsid w:val="00450342"/>
    <w:rsid w:val="00450DCA"/>
    <w:rsid w:val="00450F0C"/>
    <w:rsid w:val="00452F70"/>
    <w:rsid w:val="00453559"/>
    <w:rsid w:val="004555C3"/>
    <w:rsid w:val="00455CAD"/>
    <w:rsid w:val="00456E4C"/>
    <w:rsid w:val="004571D5"/>
    <w:rsid w:val="004579DC"/>
    <w:rsid w:val="00457AB4"/>
    <w:rsid w:val="004615BA"/>
    <w:rsid w:val="0046209D"/>
    <w:rsid w:val="00462371"/>
    <w:rsid w:val="00462375"/>
    <w:rsid w:val="004624EB"/>
    <w:rsid w:val="004725BD"/>
    <w:rsid w:val="004727CD"/>
    <w:rsid w:val="00473091"/>
    <w:rsid w:val="0047364D"/>
    <w:rsid w:val="0047413A"/>
    <w:rsid w:val="004755DA"/>
    <w:rsid w:val="004759F3"/>
    <w:rsid w:val="0047668D"/>
    <w:rsid w:val="00476EAA"/>
    <w:rsid w:val="00477394"/>
    <w:rsid w:val="004776DF"/>
    <w:rsid w:val="004830D6"/>
    <w:rsid w:val="004832AE"/>
    <w:rsid w:val="004857F3"/>
    <w:rsid w:val="00486750"/>
    <w:rsid w:val="00486F38"/>
    <w:rsid w:val="004912C3"/>
    <w:rsid w:val="0049219B"/>
    <w:rsid w:val="00493032"/>
    <w:rsid w:val="00495FC9"/>
    <w:rsid w:val="004A0068"/>
    <w:rsid w:val="004A0738"/>
    <w:rsid w:val="004A2077"/>
    <w:rsid w:val="004A2209"/>
    <w:rsid w:val="004A47BE"/>
    <w:rsid w:val="004A51FD"/>
    <w:rsid w:val="004A58EE"/>
    <w:rsid w:val="004A5F52"/>
    <w:rsid w:val="004B1384"/>
    <w:rsid w:val="004B6F20"/>
    <w:rsid w:val="004C0461"/>
    <w:rsid w:val="004C5A2E"/>
    <w:rsid w:val="004C60AB"/>
    <w:rsid w:val="004C71B1"/>
    <w:rsid w:val="004C7EDA"/>
    <w:rsid w:val="004D04B6"/>
    <w:rsid w:val="004D064B"/>
    <w:rsid w:val="004D0D46"/>
    <w:rsid w:val="004D2155"/>
    <w:rsid w:val="004D5552"/>
    <w:rsid w:val="004D6506"/>
    <w:rsid w:val="004E21CA"/>
    <w:rsid w:val="004E36EE"/>
    <w:rsid w:val="004E42F8"/>
    <w:rsid w:val="004E5DA2"/>
    <w:rsid w:val="004E63CC"/>
    <w:rsid w:val="004F0BAC"/>
    <w:rsid w:val="004F24DA"/>
    <w:rsid w:val="004F2D9C"/>
    <w:rsid w:val="004F35C6"/>
    <w:rsid w:val="004F3883"/>
    <w:rsid w:val="004F4455"/>
    <w:rsid w:val="004F5588"/>
    <w:rsid w:val="005005C0"/>
    <w:rsid w:val="005009DF"/>
    <w:rsid w:val="005010E2"/>
    <w:rsid w:val="00501111"/>
    <w:rsid w:val="0050222B"/>
    <w:rsid w:val="00502FFF"/>
    <w:rsid w:val="00504A07"/>
    <w:rsid w:val="00505AC0"/>
    <w:rsid w:val="00505EEE"/>
    <w:rsid w:val="005065B5"/>
    <w:rsid w:val="00507872"/>
    <w:rsid w:val="00507A9B"/>
    <w:rsid w:val="00507E98"/>
    <w:rsid w:val="00512D81"/>
    <w:rsid w:val="00513A05"/>
    <w:rsid w:val="0051444B"/>
    <w:rsid w:val="00514ADA"/>
    <w:rsid w:val="00517400"/>
    <w:rsid w:val="0052224E"/>
    <w:rsid w:val="00523738"/>
    <w:rsid w:val="00524A15"/>
    <w:rsid w:val="005255D4"/>
    <w:rsid w:val="00526C1A"/>
    <w:rsid w:val="0053007C"/>
    <w:rsid w:val="0053134C"/>
    <w:rsid w:val="00531A92"/>
    <w:rsid w:val="00532772"/>
    <w:rsid w:val="0053346D"/>
    <w:rsid w:val="00534140"/>
    <w:rsid w:val="0053626D"/>
    <w:rsid w:val="00537B14"/>
    <w:rsid w:val="00540284"/>
    <w:rsid w:val="00540D39"/>
    <w:rsid w:val="00543525"/>
    <w:rsid w:val="00547FB4"/>
    <w:rsid w:val="00551E55"/>
    <w:rsid w:val="005522E3"/>
    <w:rsid w:val="00553E39"/>
    <w:rsid w:val="0055547F"/>
    <w:rsid w:val="00557981"/>
    <w:rsid w:val="00560397"/>
    <w:rsid w:val="00561759"/>
    <w:rsid w:val="0056267B"/>
    <w:rsid w:val="0056314C"/>
    <w:rsid w:val="00565C4C"/>
    <w:rsid w:val="00566B2C"/>
    <w:rsid w:val="00566B6C"/>
    <w:rsid w:val="00566D6B"/>
    <w:rsid w:val="00567B1B"/>
    <w:rsid w:val="00570591"/>
    <w:rsid w:val="00570844"/>
    <w:rsid w:val="0057150E"/>
    <w:rsid w:val="005722B5"/>
    <w:rsid w:val="005738C3"/>
    <w:rsid w:val="00573F93"/>
    <w:rsid w:val="0057564E"/>
    <w:rsid w:val="005763AC"/>
    <w:rsid w:val="00576CBA"/>
    <w:rsid w:val="00580C0E"/>
    <w:rsid w:val="00581601"/>
    <w:rsid w:val="005822DB"/>
    <w:rsid w:val="00583325"/>
    <w:rsid w:val="005845F2"/>
    <w:rsid w:val="005854DA"/>
    <w:rsid w:val="00585B5E"/>
    <w:rsid w:val="00586861"/>
    <w:rsid w:val="005868F2"/>
    <w:rsid w:val="005876CD"/>
    <w:rsid w:val="005922D3"/>
    <w:rsid w:val="00594E38"/>
    <w:rsid w:val="005951CD"/>
    <w:rsid w:val="005957F1"/>
    <w:rsid w:val="00597008"/>
    <w:rsid w:val="005A0157"/>
    <w:rsid w:val="005A05D7"/>
    <w:rsid w:val="005A28E4"/>
    <w:rsid w:val="005A3DB6"/>
    <w:rsid w:val="005A44CB"/>
    <w:rsid w:val="005A5993"/>
    <w:rsid w:val="005B1BAB"/>
    <w:rsid w:val="005B1C00"/>
    <w:rsid w:val="005B3972"/>
    <w:rsid w:val="005B427B"/>
    <w:rsid w:val="005B4CAB"/>
    <w:rsid w:val="005B4F56"/>
    <w:rsid w:val="005B4FF6"/>
    <w:rsid w:val="005B7134"/>
    <w:rsid w:val="005B7B25"/>
    <w:rsid w:val="005C182D"/>
    <w:rsid w:val="005C189D"/>
    <w:rsid w:val="005C2272"/>
    <w:rsid w:val="005C2C4B"/>
    <w:rsid w:val="005C4C42"/>
    <w:rsid w:val="005C537F"/>
    <w:rsid w:val="005C716A"/>
    <w:rsid w:val="005D2C01"/>
    <w:rsid w:val="005D3272"/>
    <w:rsid w:val="005D39ED"/>
    <w:rsid w:val="005D6130"/>
    <w:rsid w:val="005D7856"/>
    <w:rsid w:val="005D7A99"/>
    <w:rsid w:val="005E1CF0"/>
    <w:rsid w:val="005E271E"/>
    <w:rsid w:val="005E28A5"/>
    <w:rsid w:val="005E2B2B"/>
    <w:rsid w:val="005E3A80"/>
    <w:rsid w:val="005E468B"/>
    <w:rsid w:val="005E4D78"/>
    <w:rsid w:val="005E6073"/>
    <w:rsid w:val="005F3470"/>
    <w:rsid w:val="005F34CE"/>
    <w:rsid w:val="005F3607"/>
    <w:rsid w:val="005F459E"/>
    <w:rsid w:val="005F461A"/>
    <w:rsid w:val="005F5C5B"/>
    <w:rsid w:val="005F6E9D"/>
    <w:rsid w:val="006039FA"/>
    <w:rsid w:val="0060496C"/>
    <w:rsid w:val="006049B5"/>
    <w:rsid w:val="00605E53"/>
    <w:rsid w:val="00607F17"/>
    <w:rsid w:val="00610825"/>
    <w:rsid w:val="00614074"/>
    <w:rsid w:val="00617611"/>
    <w:rsid w:val="0062178F"/>
    <w:rsid w:val="00621C2C"/>
    <w:rsid w:val="0062376A"/>
    <w:rsid w:val="00633A3C"/>
    <w:rsid w:val="00633A98"/>
    <w:rsid w:val="00633BC0"/>
    <w:rsid w:val="00636D60"/>
    <w:rsid w:val="00637AE1"/>
    <w:rsid w:val="00642082"/>
    <w:rsid w:val="0064223A"/>
    <w:rsid w:val="00642630"/>
    <w:rsid w:val="00642DAB"/>
    <w:rsid w:val="00644C1F"/>
    <w:rsid w:val="00646013"/>
    <w:rsid w:val="006460CE"/>
    <w:rsid w:val="0065532C"/>
    <w:rsid w:val="00656B23"/>
    <w:rsid w:val="0065719C"/>
    <w:rsid w:val="006573F8"/>
    <w:rsid w:val="00657E09"/>
    <w:rsid w:val="006604B1"/>
    <w:rsid w:val="0066078E"/>
    <w:rsid w:val="00660827"/>
    <w:rsid w:val="006615F6"/>
    <w:rsid w:val="00663525"/>
    <w:rsid w:val="00663757"/>
    <w:rsid w:val="00663D4A"/>
    <w:rsid w:val="006661A7"/>
    <w:rsid w:val="006664AD"/>
    <w:rsid w:val="006674D3"/>
    <w:rsid w:val="006704BD"/>
    <w:rsid w:val="00670D69"/>
    <w:rsid w:val="00671CDB"/>
    <w:rsid w:val="006723ED"/>
    <w:rsid w:val="006733B9"/>
    <w:rsid w:val="006738F0"/>
    <w:rsid w:val="00673E40"/>
    <w:rsid w:val="00674D4B"/>
    <w:rsid w:val="00675A81"/>
    <w:rsid w:val="006767D7"/>
    <w:rsid w:val="0068049D"/>
    <w:rsid w:val="006807F4"/>
    <w:rsid w:val="006834C2"/>
    <w:rsid w:val="0068404B"/>
    <w:rsid w:val="00684643"/>
    <w:rsid w:val="006855CB"/>
    <w:rsid w:val="00685DB8"/>
    <w:rsid w:val="006860C5"/>
    <w:rsid w:val="006901EC"/>
    <w:rsid w:val="00690CA6"/>
    <w:rsid w:val="00692760"/>
    <w:rsid w:val="00693C56"/>
    <w:rsid w:val="00693D1A"/>
    <w:rsid w:val="00693E5A"/>
    <w:rsid w:val="006967AE"/>
    <w:rsid w:val="006A00C5"/>
    <w:rsid w:val="006A303D"/>
    <w:rsid w:val="006A4832"/>
    <w:rsid w:val="006A59BD"/>
    <w:rsid w:val="006A76A3"/>
    <w:rsid w:val="006B0CD2"/>
    <w:rsid w:val="006B195C"/>
    <w:rsid w:val="006B1BE6"/>
    <w:rsid w:val="006B28E5"/>
    <w:rsid w:val="006B37E8"/>
    <w:rsid w:val="006B489A"/>
    <w:rsid w:val="006B66FA"/>
    <w:rsid w:val="006C0291"/>
    <w:rsid w:val="006C2FF4"/>
    <w:rsid w:val="006C5801"/>
    <w:rsid w:val="006D0138"/>
    <w:rsid w:val="006D0E33"/>
    <w:rsid w:val="006D5CC1"/>
    <w:rsid w:val="006D726F"/>
    <w:rsid w:val="006E0142"/>
    <w:rsid w:val="006E1294"/>
    <w:rsid w:val="006E214B"/>
    <w:rsid w:val="006E3BD6"/>
    <w:rsid w:val="006E6490"/>
    <w:rsid w:val="006F0E9C"/>
    <w:rsid w:val="006F1BD9"/>
    <w:rsid w:val="006F50E4"/>
    <w:rsid w:val="006F6CA7"/>
    <w:rsid w:val="006F768A"/>
    <w:rsid w:val="00700AB5"/>
    <w:rsid w:val="00701EF0"/>
    <w:rsid w:val="00702683"/>
    <w:rsid w:val="00702D3E"/>
    <w:rsid w:val="00704419"/>
    <w:rsid w:val="00704F33"/>
    <w:rsid w:val="007061AA"/>
    <w:rsid w:val="007117E1"/>
    <w:rsid w:val="00714346"/>
    <w:rsid w:val="00714995"/>
    <w:rsid w:val="00714C71"/>
    <w:rsid w:val="00717048"/>
    <w:rsid w:val="00720E9F"/>
    <w:rsid w:val="00723EB1"/>
    <w:rsid w:val="007240B1"/>
    <w:rsid w:val="00725842"/>
    <w:rsid w:val="00725AB5"/>
    <w:rsid w:val="00725B5F"/>
    <w:rsid w:val="007267D2"/>
    <w:rsid w:val="00726A20"/>
    <w:rsid w:val="00730CC8"/>
    <w:rsid w:val="0073148F"/>
    <w:rsid w:val="00732FE3"/>
    <w:rsid w:val="0073300F"/>
    <w:rsid w:val="007336ED"/>
    <w:rsid w:val="00734137"/>
    <w:rsid w:val="007346DB"/>
    <w:rsid w:val="00737360"/>
    <w:rsid w:val="0073781A"/>
    <w:rsid w:val="007406DF"/>
    <w:rsid w:val="00741B93"/>
    <w:rsid w:val="00741FC0"/>
    <w:rsid w:val="007433E5"/>
    <w:rsid w:val="00743958"/>
    <w:rsid w:val="00743CC5"/>
    <w:rsid w:val="007446E3"/>
    <w:rsid w:val="00744713"/>
    <w:rsid w:val="0075037C"/>
    <w:rsid w:val="00750C1B"/>
    <w:rsid w:val="00751ED3"/>
    <w:rsid w:val="00751FF8"/>
    <w:rsid w:val="00752EC1"/>
    <w:rsid w:val="00752F9B"/>
    <w:rsid w:val="0075534C"/>
    <w:rsid w:val="007556FC"/>
    <w:rsid w:val="0075577F"/>
    <w:rsid w:val="00757D75"/>
    <w:rsid w:val="007626CB"/>
    <w:rsid w:val="007645E4"/>
    <w:rsid w:val="00764DAF"/>
    <w:rsid w:val="007659F5"/>
    <w:rsid w:val="0076691E"/>
    <w:rsid w:val="007716FA"/>
    <w:rsid w:val="007718C9"/>
    <w:rsid w:val="00771C25"/>
    <w:rsid w:val="0077340D"/>
    <w:rsid w:val="0077465D"/>
    <w:rsid w:val="00775088"/>
    <w:rsid w:val="0077636A"/>
    <w:rsid w:val="007771D9"/>
    <w:rsid w:val="007778D5"/>
    <w:rsid w:val="007876A9"/>
    <w:rsid w:val="00787A1F"/>
    <w:rsid w:val="007919BB"/>
    <w:rsid w:val="007938E4"/>
    <w:rsid w:val="0079467C"/>
    <w:rsid w:val="00796CFB"/>
    <w:rsid w:val="0079799B"/>
    <w:rsid w:val="007A2026"/>
    <w:rsid w:val="007A33BD"/>
    <w:rsid w:val="007A36BA"/>
    <w:rsid w:val="007A47EF"/>
    <w:rsid w:val="007A5097"/>
    <w:rsid w:val="007A5A84"/>
    <w:rsid w:val="007B0FA1"/>
    <w:rsid w:val="007B3CB2"/>
    <w:rsid w:val="007B47AA"/>
    <w:rsid w:val="007B52D6"/>
    <w:rsid w:val="007B5796"/>
    <w:rsid w:val="007C0153"/>
    <w:rsid w:val="007C19A1"/>
    <w:rsid w:val="007C3DAE"/>
    <w:rsid w:val="007C446D"/>
    <w:rsid w:val="007C45EE"/>
    <w:rsid w:val="007C552D"/>
    <w:rsid w:val="007C6400"/>
    <w:rsid w:val="007C7FD9"/>
    <w:rsid w:val="007D2CFA"/>
    <w:rsid w:val="007D2F1F"/>
    <w:rsid w:val="007D426D"/>
    <w:rsid w:val="007D5269"/>
    <w:rsid w:val="007D5987"/>
    <w:rsid w:val="007D6B96"/>
    <w:rsid w:val="007D6DB7"/>
    <w:rsid w:val="007D765D"/>
    <w:rsid w:val="007D7794"/>
    <w:rsid w:val="007E032A"/>
    <w:rsid w:val="007E0962"/>
    <w:rsid w:val="007E1019"/>
    <w:rsid w:val="007E1551"/>
    <w:rsid w:val="007E3239"/>
    <w:rsid w:val="007E65BE"/>
    <w:rsid w:val="007E6D60"/>
    <w:rsid w:val="007F05B0"/>
    <w:rsid w:val="007F0A31"/>
    <w:rsid w:val="007F1921"/>
    <w:rsid w:val="007F2242"/>
    <w:rsid w:val="007F23DC"/>
    <w:rsid w:val="007F436C"/>
    <w:rsid w:val="007F73F6"/>
    <w:rsid w:val="00800FDF"/>
    <w:rsid w:val="008018CD"/>
    <w:rsid w:val="008020B8"/>
    <w:rsid w:val="00802DD6"/>
    <w:rsid w:val="008067FE"/>
    <w:rsid w:val="00806C04"/>
    <w:rsid w:val="00807BEA"/>
    <w:rsid w:val="00813C9B"/>
    <w:rsid w:val="00813F28"/>
    <w:rsid w:val="00814778"/>
    <w:rsid w:val="00814B76"/>
    <w:rsid w:val="00815710"/>
    <w:rsid w:val="00817525"/>
    <w:rsid w:val="00821E37"/>
    <w:rsid w:val="00821F8F"/>
    <w:rsid w:val="008225A1"/>
    <w:rsid w:val="00827357"/>
    <w:rsid w:val="0082745B"/>
    <w:rsid w:val="0083068C"/>
    <w:rsid w:val="00830C14"/>
    <w:rsid w:val="008319A5"/>
    <w:rsid w:val="00833780"/>
    <w:rsid w:val="008346C7"/>
    <w:rsid w:val="0083600B"/>
    <w:rsid w:val="00844CAF"/>
    <w:rsid w:val="00845A13"/>
    <w:rsid w:val="00845DBB"/>
    <w:rsid w:val="00845F2C"/>
    <w:rsid w:val="0084769A"/>
    <w:rsid w:val="00852091"/>
    <w:rsid w:val="008570E9"/>
    <w:rsid w:val="00860797"/>
    <w:rsid w:val="0086114A"/>
    <w:rsid w:val="0086180B"/>
    <w:rsid w:val="00861940"/>
    <w:rsid w:val="00861FAF"/>
    <w:rsid w:val="0086249C"/>
    <w:rsid w:val="0086285C"/>
    <w:rsid w:val="00863AD9"/>
    <w:rsid w:val="0086443C"/>
    <w:rsid w:val="008656A5"/>
    <w:rsid w:val="0086686C"/>
    <w:rsid w:val="00866980"/>
    <w:rsid w:val="00867600"/>
    <w:rsid w:val="008736FE"/>
    <w:rsid w:val="00874023"/>
    <w:rsid w:val="008741BA"/>
    <w:rsid w:val="00874C78"/>
    <w:rsid w:val="00874E69"/>
    <w:rsid w:val="00875A24"/>
    <w:rsid w:val="00876854"/>
    <w:rsid w:val="00877740"/>
    <w:rsid w:val="008779D5"/>
    <w:rsid w:val="00882597"/>
    <w:rsid w:val="008831E2"/>
    <w:rsid w:val="00883C41"/>
    <w:rsid w:val="00884C67"/>
    <w:rsid w:val="00885BF6"/>
    <w:rsid w:val="00887186"/>
    <w:rsid w:val="00887CEA"/>
    <w:rsid w:val="008907FA"/>
    <w:rsid w:val="0089124C"/>
    <w:rsid w:val="008913BF"/>
    <w:rsid w:val="008914DF"/>
    <w:rsid w:val="00891FCD"/>
    <w:rsid w:val="00892617"/>
    <w:rsid w:val="00895427"/>
    <w:rsid w:val="008A19F9"/>
    <w:rsid w:val="008A1BC8"/>
    <w:rsid w:val="008A2667"/>
    <w:rsid w:val="008A281A"/>
    <w:rsid w:val="008A301E"/>
    <w:rsid w:val="008A35E9"/>
    <w:rsid w:val="008A4BF5"/>
    <w:rsid w:val="008A527F"/>
    <w:rsid w:val="008A56F9"/>
    <w:rsid w:val="008A6476"/>
    <w:rsid w:val="008B2F7D"/>
    <w:rsid w:val="008B3938"/>
    <w:rsid w:val="008B4E96"/>
    <w:rsid w:val="008B62CA"/>
    <w:rsid w:val="008B7DA1"/>
    <w:rsid w:val="008C0D35"/>
    <w:rsid w:val="008C0DAE"/>
    <w:rsid w:val="008C1E5A"/>
    <w:rsid w:val="008C1E81"/>
    <w:rsid w:val="008C23F8"/>
    <w:rsid w:val="008C2E03"/>
    <w:rsid w:val="008C35D4"/>
    <w:rsid w:val="008C4B0D"/>
    <w:rsid w:val="008D2B30"/>
    <w:rsid w:val="008D5E52"/>
    <w:rsid w:val="008D6A08"/>
    <w:rsid w:val="008E32CE"/>
    <w:rsid w:val="008F19F0"/>
    <w:rsid w:val="008F1A76"/>
    <w:rsid w:val="008F1A85"/>
    <w:rsid w:val="008F4232"/>
    <w:rsid w:val="008F484B"/>
    <w:rsid w:val="008F49AD"/>
    <w:rsid w:val="008F5FE0"/>
    <w:rsid w:val="008F61E2"/>
    <w:rsid w:val="00901688"/>
    <w:rsid w:val="009036C6"/>
    <w:rsid w:val="00903D03"/>
    <w:rsid w:val="00904EB9"/>
    <w:rsid w:val="0090531D"/>
    <w:rsid w:val="00905EC7"/>
    <w:rsid w:val="00911FEC"/>
    <w:rsid w:val="0091545A"/>
    <w:rsid w:val="00915F24"/>
    <w:rsid w:val="009162EC"/>
    <w:rsid w:val="00917FA9"/>
    <w:rsid w:val="00923CEE"/>
    <w:rsid w:val="00924461"/>
    <w:rsid w:val="009250CF"/>
    <w:rsid w:val="00926BFB"/>
    <w:rsid w:val="00930038"/>
    <w:rsid w:val="00930A85"/>
    <w:rsid w:val="00931388"/>
    <w:rsid w:val="009316E4"/>
    <w:rsid w:val="0093276F"/>
    <w:rsid w:val="009345BC"/>
    <w:rsid w:val="00935B9F"/>
    <w:rsid w:val="00935E57"/>
    <w:rsid w:val="00936160"/>
    <w:rsid w:val="009367E0"/>
    <w:rsid w:val="00936AD8"/>
    <w:rsid w:val="00940D51"/>
    <w:rsid w:val="0094157F"/>
    <w:rsid w:val="0094341A"/>
    <w:rsid w:val="009455BA"/>
    <w:rsid w:val="00946069"/>
    <w:rsid w:val="00947127"/>
    <w:rsid w:val="009474BA"/>
    <w:rsid w:val="00952B81"/>
    <w:rsid w:val="00953593"/>
    <w:rsid w:val="009555B4"/>
    <w:rsid w:val="0095579A"/>
    <w:rsid w:val="00955CF8"/>
    <w:rsid w:val="00956AB7"/>
    <w:rsid w:val="00957FCB"/>
    <w:rsid w:val="009624AF"/>
    <w:rsid w:val="00963004"/>
    <w:rsid w:val="0096427E"/>
    <w:rsid w:val="009662DD"/>
    <w:rsid w:val="00966A72"/>
    <w:rsid w:val="00966C5B"/>
    <w:rsid w:val="00967474"/>
    <w:rsid w:val="00967776"/>
    <w:rsid w:val="00972000"/>
    <w:rsid w:val="0097231B"/>
    <w:rsid w:val="00973276"/>
    <w:rsid w:val="0097374B"/>
    <w:rsid w:val="00981244"/>
    <w:rsid w:val="00982DD7"/>
    <w:rsid w:val="00982E17"/>
    <w:rsid w:val="00983F24"/>
    <w:rsid w:val="0098520F"/>
    <w:rsid w:val="00985F6A"/>
    <w:rsid w:val="00986769"/>
    <w:rsid w:val="0098759C"/>
    <w:rsid w:val="009905D7"/>
    <w:rsid w:val="00990B92"/>
    <w:rsid w:val="00991358"/>
    <w:rsid w:val="009927CD"/>
    <w:rsid w:val="009947A6"/>
    <w:rsid w:val="009949DE"/>
    <w:rsid w:val="00997087"/>
    <w:rsid w:val="009A0660"/>
    <w:rsid w:val="009A182F"/>
    <w:rsid w:val="009A29F1"/>
    <w:rsid w:val="009A3CB1"/>
    <w:rsid w:val="009B1C03"/>
    <w:rsid w:val="009B403F"/>
    <w:rsid w:val="009B482E"/>
    <w:rsid w:val="009B5320"/>
    <w:rsid w:val="009B5BC4"/>
    <w:rsid w:val="009C18B2"/>
    <w:rsid w:val="009C3597"/>
    <w:rsid w:val="009C4D54"/>
    <w:rsid w:val="009C5286"/>
    <w:rsid w:val="009C6780"/>
    <w:rsid w:val="009C6A36"/>
    <w:rsid w:val="009D0466"/>
    <w:rsid w:val="009D596A"/>
    <w:rsid w:val="009D5E22"/>
    <w:rsid w:val="009D6184"/>
    <w:rsid w:val="009D78D2"/>
    <w:rsid w:val="009E4699"/>
    <w:rsid w:val="009E54E5"/>
    <w:rsid w:val="009E5FE2"/>
    <w:rsid w:val="009E6791"/>
    <w:rsid w:val="009F49AA"/>
    <w:rsid w:val="009F7CA1"/>
    <w:rsid w:val="009F7E5B"/>
    <w:rsid w:val="00A011BE"/>
    <w:rsid w:val="00A02870"/>
    <w:rsid w:val="00A03042"/>
    <w:rsid w:val="00A03161"/>
    <w:rsid w:val="00A0324B"/>
    <w:rsid w:val="00A03FBD"/>
    <w:rsid w:val="00A04354"/>
    <w:rsid w:val="00A0486D"/>
    <w:rsid w:val="00A056D9"/>
    <w:rsid w:val="00A06A57"/>
    <w:rsid w:val="00A07BB3"/>
    <w:rsid w:val="00A1009D"/>
    <w:rsid w:val="00A1062F"/>
    <w:rsid w:val="00A15BC2"/>
    <w:rsid w:val="00A22019"/>
    <w:rsid w:val="00A23B4D"/>
    <w:rsid w:val="00A23EE4"/>
    <w:rsid w:val="00A252C8"/>
    <w:rsid w:val="00A26F90"/>
    <w:rsid w:val="00A27F60"/>
    <w:rsid w:val="00A30554"/>
    <w:rsid w:val="00A3112C"/>
    <w:rsid w:val="00A31F66"/>
    <w:rsid w:val="00A32642"/>
    <w:rsid w:val="00A3268C"/>
    <w:rsid w:val="00A32C2C"/>
    <w:rsid w:val="00A3304B"/>
    <w:rsid w:val="00A33915"/>
    <w:rsid w:val="00A34319"/>
    <w:rsid w:val="00A34C14"/>
    <w:rsid w:val="00A34EEE"/>
    <w:rsid w:val="00A360D3"/>
    <w:rsid w:val="00A37347"/>
    <w:rsid w:val="00A40763"/>
    <w:rsid w:val="00A410C2"/>
    <w:rsid w:val="00A41AB0"/>
    <w:rsid w:val="00A43E31"/>
    <w:rsid w:val="00A4602C"/>
    <w:rsid w:val="00A463A7"/>
    <w:rsid w:val="00A46C3A"/>
    <w:rsid w:val="00A46F24"/>
    <w:rsid w:val="00A47808"/>
    <w:rsid w:val="00A53F71"/>
    <w:rsid w:val="00A55713"/>
    <w:rsid w:val="00A55E50"/>
    <w:rsid w:val="00A56AED"/>
    <w:rsid w:val="00A6149A"/>
    <w:rsid w:val="00A62C63"/>
    <w:rsid w:val="00A62F09"/>
    <w:rsid w:val="00A640B4"/>
    <w:rsid w:val="00A640DA"/>
    <w:rsid w:val="00A66AB8"/>
    <w:rsid w:val="00A709B7"/>
    <w:rsid w:val="00A70D6B"/>
    <w:rsid w:val="00A72573"/>
    <w:rsid w:val="00A73479"/>
    <w:rsid w:val="00A821B0"/>
    <w:rsid w:val="00A8480A"/>
    <w:rsid w:val="00A84E97"/>
    <w:rsid w:val="00A85BEB"/>
    <w:rsid w:val="00A879B5"/>
    <w:rsid w:val="00A912DC"/>
    <w:rsid w:val="00A92D2B"/>
    <w:rsid w:val="00A92E16"/>
    <w:rsid w:val="00A9487B"/>
    <w:rsid w:val="00A956E1"/>
    <w:rsid w:val="00A967BF"/>
    <w:rsid w:val="00AA0CBA"/>
    <w:rsid w:val="00AA3C4C"/>
    <w:rsid w:val="00AA3D2E"/>
    <w:rsid w:val="00AA5774"/>
    <w:rsid w:val="00AA5A78"/>
    <w:rsid w:val="00AA5F09"/>
    <w:rsid w:val="00AA69FD"/>
    <w:rsid w:val="00AB0A6A"/>
    <w:rsid w:val="00AB0BCF"/>
    <w:rsid w:val="00AB12E8"/>
    <w:rsid w:val="00AB20DE"/>
    <w:rsid w:val="00AB37FF"/>
    <w:rsid w:val="00AB5BDE"/>
    <w:rsid w:val="00AB6455"/>
    <w:rsid w:val="00AB6A61"/>
    <w:rsid w:val="00AB6C58"/>
    <w:rsid w:val="00AB6CD0"/>
    <w:rsid w:val="00AB6CFC"/>
    <w:rsid w:val="00AC2362"/>
    <w:rsid w:val="00AC5B7A"/>
    <w:rsid w:val="00AC6CFF"/>
    <w:rsid w:val="00AD0318"/>
    <w:rsid w:val="00AD07D0"/>
    <w:rsid w:val="00AD0CD7"/>
    <w:rsid w:val="00AD0E8E"/>
    <w:rsid w:val="00AD38A9"/>
    <w:rsid w:val="00AD398D"/>
    <w:rsid w:val="00AD3C2A"/>
    <w:rsid w:val="00AD3D4E"/>
    <w:rsid w:val="00AD4199"/>
    <w:rsid w:val="00AD4857"/>
    <w:rsid w:val="00AD4D3D"/>
    <w:rsid w:val="00AD5A5C"/>
    <w:rsid w:val="00AD5CA9"/>
    <w:rsid w:val="00AD5CD5"/>
    <w:rsid w:val="00AD5FAC"/>
    <w:rsid w:val="00AD6AC4"/>
    <w:rsid w:val="00AE0915"/>
    <w:rsid w:val="00AE1630"/>
    <w:rsid w:val="00AE2097"/>
    <w:rsid w:val="00AE31BE"/>
    <w:rsid w:val="00AE49D2"/>
    <w:rsid w:val="00AE5EEE"/>
    <w:rsid w:val="00AE70A0"/>
    <w:rsid w:val="00AF1F03"/>
    <w:rsid w:val="00AF4202"/>
    <w:rsid w:val="00AF4991"/>
    <w:rsid w:val="00AF7A91"/>
    <w:rsid w:val="00B01198"/>
    <w:rsid w:val="00B03A78"/>
    <w:rsid w:val="00B03A95"/>
    <w:rsid w:val="00B059F1"/>
    <w:rsid w:val="00B05B92"/>
    <w:rsid w:val="00B07D5F"/>
    <w:rsid w:val="00B07DFB"/>
    <w:rsid w:val="00B07FD1"/>
    <w:rsid w:val="00B1332E"/>
    <w:rsid w:val="00B148E7"/>
    <w:rsid w:val="00B15653"/>
    <w:rsid w:val="00B15F1A"/>
    <w:rsid w:val="00B164CC"/>
    <w:rsid w:val="00B20C6D"/>
    <w:rsid w:val="00B236FB"/>
    <w:rsid w:val="00B26786"/>
    <w:rsid w:val="00B26DB4"/>
    <w:rsid w:val="00B27198"/>
    <w:rsid w:val="00B279EB"/>
    <w:rsid w:val="00B27A29"/>
    <w:rsid w:val="00B33030"/>
    <w:rsid w:val="00B3348E"/>
    <w:rsid w:val="00B33FC4"/>
    <w:rsid w:val="00B35293"/>
    <w:rsid w:val="00B35778"/>
    <w:rsid w:val="00B35987"/>
    <w:rsid w:val="00B36E00"/>
    <w:rsid w:val="00B41026"/>
    <w:rsid w:val="00B42DC9"/>
    <w:rsid w:val="00B4308B"/>
    <w:rsid w:val="00B431A9"/>
    <w:rsid w:val="00B433B5"/>
    <w:rsid w:val="00B4358D"/>
    <w:rsid w:val="00B44277"/>
    <w:rsid w:val="00B44464"/>
    <w:rsid w:val="00B459F6"/>
    <w:rsid w:val="00B46254"/>
    <w:rsid w:val="00B464DF"/>
    <w:rsid w:val="00B50EFA"/>
    <w:rsid w:val="00B515FF"/>
    <w:rsid w:val="00B52B4D"/>
    <w:rsid w:val="00B53A2E"/>
    <w:rsid w:val="00B544AC"/>
    <w:rsid w:val="00B545BE"/>
    <w:rsid w:val="00B5561A"/>
    <w:rsid w:val="00B55C12"/>
    <w:rsid w:val="00B567D2"/>
    <w:rsid w:val="00B56EFE"/>
    <w:rsid w:val="00B6037B"/>
    <w:rsid w:val="00B62B11"/>
    <w:rsid w:val="00B630CF"/>
    <w:rsid w:val="00B6336A"/>
    <w:rsid w:val="00B7286C"/>
    <w:rsid w:val="00B72BF2"/>
    <w:rsid w:val="00B73088"/>
    <w:rsid w:val="00B74924"/>
    <w:rsid w:val="00B82788"/>
    <w:rsid w:val="00B83B72"/>
    <w:rsid w:val="00B84EBC"/>
    <w:rsid w:val="00B8649B"/>
    <w:rsid w:val="00B86DA2"/>
    <w:rsid w:val="00B8737D"/>
    <w:rsid w:val="00B90C0F"/>
    <w:rsid w:val="00B92A7B"/>
    <w:rsid w:val="00B92B6F"/>
    <w:rsid w:val="00B93725"/>
    <w:rsid w:val="00B93F36"/>
    <w:rsid w:val="00B94F19"/>
    <w:rsid w:val="00B95104"/>
    <w:rsid w:val="00B95868"/>
    <w:rsid w:val="00B96060"/>
    <w:rsid w:val="00B962DE"/>
    <w:rsid w:val="00BA07B7"/>
    <w:rsid w:val="00BA0D32"/>
    <w:rsid w:val="00BA0E39"/>
    <w:rsid w:val="00BA312F"/>
    <w:rsid w:val="00BA7148"/>
    <w:rsid w:val="00BB0943"/>
    <w:rsid w:val="00BB0E4D"/>
    <w:rsid w:val="00BB2981"/>
    <w:rsid w:val="00BB343A"/>
    <w:rsid w:val="00BB3775"/>
    <w:rsid w:val="00BB3FE1"/>
    <w:rsid w:val="00BB4775"/>
    <w:rsid w:val="00BB54A1"/>
    <w:rsid w:val="00BB6B06"/>
    <w:rsid w:val="00BB741C"/>
    <w:rsid w:val="00BB77FD"/>
    <w:rsid w:val="00BB7B3A"/>
    <w:rsid w:val="00BC1F1D"/>
    <w:rsid w:val="00BC2BC8"/>
    <w:rsid w:val="00BC2FC0"/>
    <w:rsid w:val="00BC308F"/>
    <w:rsid w:val="00BC3DC2"/>
    <w:rsid w:val="00BC6369"/>
    <w:rsid w:val="00BD0059"/>
    <w:rsid w:val="00BD0331"/>
    <w:rsid w:val="00BD0EDE"/>
    <w:rsid w:val="00BD162C"/>
    <w:rsid w:val="00BD1980"/>
    <w:rsid w:val="00BD19FE"/>
    <w:rsid w:val="00BD36B0"/>
    <w:rsid w:val="00BD3DAF"/>
    <w:rsid w:val="00BD40F3"/>
    <w:rsid w:val="00BD752F"/>
    <w:rsid w:val="00BE0601"/>
    <w:rsid w:val="00BE156E"/>
    <w:rsid w:val="00BE270C"/>
    <w:rsid w:val="00BE2933"/>
    <w:rsid w:val="00BE3118"/>
    <w:rsid w:val="00BE409E"/>
    <w:rsid w:val="00BE4528"/>
    <w:rsid w:val="00BE4F40"/>
    <w:rsid w:val="00BE6BB7"/>
    <w:rsid w:val="00BF0C40"/>
    <w:rsid w:val="00BF1D20"/>
    <w:rsid w:val="00BF3AF2"/>
    <w:rsid w:val="00BF7D51"/>
    <w:rsid w:val="00C03CF6"/>
    <w:rsid w:val="00C0582B"/>
    <w:rsid w:val="00C06211"/>
    <w:rsid w:val="00C07F28"/>
    <w:rsid w:val="00C120A2"/>
    <w:rsid w:val="00C128F1"/>
    <w:rsid w:val="00C12957"/>
    <w:rsid w:val="00C14DCA"/>
    <w:rsid w:val="00C15094"/>
    <w:rsid w:val="00C157C2"/>
    <w:rsid w:val="00C201E5"/>
    <w:rsid w:val="00C20404"/>
    <w:rsid w:val="00C216D9"/>
    <w:rsid w:val="00C21F2B"/>
    <w:rsid w:val="00C21F5B"/>
    <w:rsid w:val="00C235CE"/>
    <w:rsid w:val="00C26502"/>
    <w:rsid w:val="00C27CDB"/>
    <w:rsid w:val="00C3161C"/>
    <w:rsid w:val="00C32428"/>
    <w:rsid w:val="00C32FE1"/>
    <w:rsid w:val="00C3340B"/>
    <w:rsid w:val="00C36F34"/>
    <w:rsid w:val="00C374FD"/>
    <w:rsid w:val="00C379CA"/>
    <w:rsid w:val="00C402FE"/>
    <w:rsid w:val="00C431DB"/>
    <w:rsid w:val="00C4353A"/>
    <w:rsid w:val="00C43D80"/>
    <w:rsid w:val="00C43EE1"/>
    <w:rsid w:val="00C44A60"/>
    <w:rsid w:val="00C45039"/>
    <w:rsid w:val="00C45721"/>
    <w:rsid w:val="00C533DA"/>
    <w:rsid w:val="00C54678"/>
    <w:rsid w:val="00C55D01"/>
    <w:rsid w:val="00C600E7"/>
    <w:rsid w:val="00C66752"/>
    <w:rsid w:val="00C67393"/>
    <w:rsid w:val="00C7062B"/>
    <w:rsid w:val="00C71ED4"/>
    <w:rsid w:val="00C728E3"/>
    <w:rsid w:val="00C73197"/>
    <w:rsid w:val="00C7695C"/>
    <w:rsid w:val="00C77FF5"/>
    <w:rsid w:val="00C8053E"/>
    <w:rsid w:val="00C806F1"/>
    <w:rsid w:val="00C81424"/>
    <w:rsid w:val="00C81AA6"/>
    <w:rsid w:val="00C823D2"/>
    <w:rsid w:val="00C82DE9"/>
    <w:rsid w:val="00C834DE"/>
    <w:rsid w:val="00C852B4"/>
    <w:rsid w:val="00C8538A"/>
    <w:rsid w:val="00C855A4"/>
    <w:rsid w:val="00C858A5"/>
    <w:rsid w:val="00C8683B"/>
    <w:rsid w:val="00C86DEF"/>
    <w:rsid w:val="00C90AD2"/>
    <w:rsid w:val="00C912A7"/>
    <w:rsid w:val="00C93910"/>
    <w:rsid w:val="00C94705"/>
    <w:rsid w:val="00C94AD9"/>
    <w:rsid w:val="00C94F0C"/>
    <w:rsid w:val="00C968BD"/>
    <w:rsid w:val="00C97D92"/>
    <w:rsid w:val="00CA05D3"/>
    <w:rsid w:val="00CA0AE4"/>
    <w:rsid w:val="00CA1917"/>
    <w:rsid w:val="00CA232C"/>
    <w:rsid w:val="00CA258E"/>
    <w:rsid w:val="00CA385C"/>
    <w:rsid w:val="00CA5660"/>
    <w:rsid w:val="00CA58EB"/>
    <w:rsid w:val="00CA762F"/>
    <w:rsid w:val="00CB04B5"/>
    <w:rsid w:val="00CB152A"/>
    <w:rsid w:val="00CB1E3E"/>
    <w:rsid w:val="00CB4099"/>
    <w:rsid w:val="00CB46AE"/>
    <w:rsid w:val="00CB4E64"/>
    <w:rsid w:val="00CB617E"/>
    <w:rsid w:val="00CB7BCD"/>
    <w:rsid w:val="00CC1CF7"/>
    <w:rsid w:val="00CC3610"/>
    <w:rsid w:val="00CC5712"/>
    <w:rsid w:val="00CC58E4"/>
    <w:rsid w:val="00CC6015"/>
    <w:rsid w:val="00CD14DA"/>
    <w:rsid w:val="00CD32FB"/>
    <w:rsid w:val="00CD431A"/>
    <w:rsid w:val="00CD4462"/>
    <w:rsid w:val="00CD46B7"/>
    <w:rsid w:val="00CD5546"/>
    <w:rsid w:val="00CD7BB9"/>
    <w:rsid w:val="00CE0C32"/>
    <w:rsid w:val="00CE2598"/>
    <w:rsid w:val="00CE26F1"/>
    <w:rsid w:val="00CE2882"/>
    <w:rsid w:val="00CE2AEA"/>
    <w:rsid w:val="00CE4354"/>
    <w:rsid w:val="00CE4CF0"/>
    <w:rsid w:val="00CE6BA8"/>
    <w:rsid w:val="00CE7A1C"/>
    <w:rsid w:val="00CF02DC"/>
    <w:rsid w:val="00CF0FB2"/>
    <w:rsid w:val="00CF1AAF"/>
    <w:rsid w:val="00CF295F"/>
    <w:rsid w:val="00CF6097"/>
    <w:rsid w:val="00D00353"/>
    <w:rsid w:val="00D0261E"/>
    <w:rsid w:val="00D02622"/>
    <w:rsid w:val="00D036A2"/>
    <w:rsid w:val="00D03A42"/>
    <w:rsid w:val="00D0401B"/>
    <w:rsid w:val="00D05F83"/>
    <w:rsid w:val="00D064EB"/>
    <w:rsid w:val="00D113FC"/>
    <w:rsid w:val="00D12757"/>
    <w:rsid w:val="00D1339F"/>
    <w:rsid w:val="00D140A0"/>
    <w:rsid w:val="00D15835"/>
    <w:rsid w:val="00D202B9"/>
    <w:rsid w:val="00D20B50"/>
    <w:rsid w:val="00D22678"/>
    <w:rsid w:val="00D226D0"/>
    <w:rsid w:val="00D2346E"/>
    <w:rsid w:val="00D24B0C"/>
    <w:rsid w:val="00D25551"/>
    <w:rsid w:val="00D26734"/>
    <w:rsid w:val="00D32805"/>
    <w:rsid w:val="00D34294"/>
    <w:rsid w:val="00D3449A"/>
    <w:rsid w:val="00D35BFB"/>
    <w:rsid w:val="00D37BF8"/>
    <w:rsid w:val="00D40CF9"/>
    <w:rsid w:val="00D41D2F"/>
    <w:rsid w:val="00D432B4"/>
    <w:rsid w:val="00D444DC"/>
    <w:rsid w:val="00D4493D"/>
    <w:rsid w:val="00D46E55"/>
    <w:rsid w:val="00D520A1"/>
    <w:rsid w:val="00D523DF"/>
    <w:rsid w:val="00D52A37"/>
    <w:rsid w:val="00D53DF4"/>
    <w:rsid w:val="00D55F8D"/>
    <w:rsid w:val="00D5615B"/>
    <w:rsid w:val="00D6110F"/>
    <w:rsid w:val="00D6146A"/>
    <w:rsid w:val="00D6191C"/>
    <w:rsid w:val="00D62C39"/>
    <w:rsid w:val="00D644DE"/>
    <w:rsid w:val="00D6536E"/>
    <w:rsid w:val="00D65D92"/>
    <w:rsid w:val="00D66896"/>
    <w:rsid w:val="00D6777D"/>
    <w:rsid w:val="00D67A8D"/>
    <w:rsid w:val="00D70E55"/>
    <w:rsid w:val="00D717B1"/>
    <w:rsid w:val="00D71C28"/>
    <w:rsid w:val="00D725DA"/>
    <w:rsid w:val="00D7347C"/>
    <w:rsid w:val="00D7649B"/>
    <w:rsid w:val="00D76EC0"/>
    <w:rsid w:val="00D770FE"/>
    <w:rsid w:val="00D804DD"/>
    <w:rsid w:val="00D812B6"/>
    <w:rsid w:val="00D81596"/>
    <w:rsid w:val="00D81BDD"/>
    <w:rsid w:val="00D8501F"/>
    <w:rsid w:val="00D858B0"/>
    <w:rsid w:val="00D92691"/>
    <w:rsid w:val="00D92907"/>
    <w:rsid w:val="00D931A2"/>
    <w:rsid w:val="00D948AD"/>
    <w:rsid w:val="00D978A9"/>
    <w:rsid w:val="00D97D1A"/>
    <w:rsid w:val="00DA0F30"/>
    <w:rsid w:val="00DA158C"/>
    <w:rsid w:val="00DA36C0"/>
    <w:rsid w:val="00DA37C3"/>
    <w:rsid w:val="00DA4909"/>
    <w:rsid w:val="00DA5360"/>
    <w:rsid w:val="00DB2925"/>
    <w:rsid w:val="00DB61AB"/>
    <w:rsid w:val="00DB67A7"/>
    <w:rsid w:val="00DB770D"/>
    <w:rsid w:val="00DC28FD"/>
    <w:rsid w:val="00DC39FE"/>
    <w:rsid w:val="00DC6464"/>
    <w:rsid w:val="00DC68FE"/>
    <w:rsid w:val="00DC7368"/>
    <w:rsid w:val="00DC78D3"/>
    <w:rsid w:val="00DD224D"/>
    <w:rsid w:val="00DD257F"/>
    <w:rsid w:val="00DD2CC3"/>
    <w:rsid w:val="00DD3359"/>
    <w:rsid w:val="00DD33FF"/>
    <w:rsid w:val="00DD5248"/>
    <w:rsid w:val="00DD594C"/>
    <w:rsid w:val="00DD595C"/>
    <w:rsid w:val="00DD6545"/>
    <w:rsid w:val="00DE1985"/>
    <w:rsid w:val="00DE21ED"/>
    <w:rsid w:val="00DE2953"/>
    <w:rsid w:val="00DE3DCD"/>
    <w:rsid w:val="00DE5B1C"/>
    <w:rsid w:val="00DE6BB0"/>
    <w:rsid w:val="00DF116B"/>
    <w:rsid w:val="00DF526B"/>
    <w:rsid w:val="00DF6E63"/>
    <w:rsid w:val="00DF709A"/>
    <w:rsid w:val="00E02A69"/>
    <w:rsid w:val="00E042FE"/>
    <w:rsid w:val="00E05237"/>
    <w:rsid w:val="00E06183"/>
    <w:rsid w:val="00E0778F"/>
    <w:rsid w:val="00E07EAF"/>
    <w:rsid w:val="00E10495"/>
    <w:rsid w:val="00E11886"/>
    <w:rsid w:val="00E1214A"/>
    <w:rsid w:val="00E121CA"/>
    <w:rsid w:val="00E1264C"/>
    <w:rsid w:val="00E13553"/>
    <w:rsid w:val="00E16350"/>
    <w:rsid w:val="00E176FB"/>
    <w:rsid w:val="00E20188"/>
    <w:rsid w:val="00E21AF7"/>
    <w:rsid w:val="00E25042"/>
    <w:rsid w:val="00E27299"/>
    <w:rsid w:val="00E27339"/>
    <w:rsid w:val="00E275D5"/>
    <w:rsid w:val="00E27B73"/>
    <w:rsid w:val="00E30BF2"/>
    <w:rsid w:val="00E314B0"/>
    <w:rsid w:val="00E317B6"/>
    <w:rsid w:val="00E31A4D"/>
    <w:rsid w:val="00E3289B"/>
    <w:rsid w:val="00E32C85"/>
    <w:rsid w:val="00E3309A"/>
    <w:rsid w:val="00E33115"/>
    <w:rsid w:val="00E361F3"/>
    <w:rsid w:val="00E3633A"/>
    <w:rsid w:val="00E41613"/>
    <w:rsid w:val="00E4346A"/>
    <w:rsid w:val="00E44C3F"/>
    <w:rsid w:val="00E450BA"/>
    <w:rsid w:val="00E4688C"/>
    <w:rsid w:val="00E503A7"/>
    <w:rsid w:val="00E512E4"/>
    <w:rsid w:val="00E515C5"/>
    <w:rsid w:val="00E56632"/>
    <w:rsid w:val="00E56F74"/>
    <w:rsid w:val="00E570DA"/>
    <w:rsid w:val="00E57498"/>
    <w:rsid w:val="00E601FA"/>
    <w:rsid w:val="00E609C3"/>
    <w:rsid w:val="00E627B7"/>
    <w:rsid w:val="00E62BDE"/>
    <w:rsid w:val="00E63704"/>
    <w:rsid w:val="00E63F88"/>
    <w:rsid w:val="00E6522E"/>
    <w:rsid w:val="00E66C41"/>
    <w:rsid w:val="00E70DDB"/>
    <w:rsid w:val="00E71704"/>
    <w:rsid w:val="00E7259A"/>
    <w:rsid w:val="00E73515"/>
    <w:rsid w:val="00E73E75"/>
    <w:rsid w:val="00E749E2"/>
    <w:rsid w:val="00E74F51"/>
    <w:rsid w:val="00E767F3"/>
    <w:rsid w:val="00E77C99"/>
    <w:rsid w:val="00E811EE"/>
    <w:rsid w:val="00E85EE7"/>
    <w:rsid w:val="00E86A39"/>
    <w:rsid w:val="00E90933"/>
    <w:rsid w:val="00E91C7D"/>
    <w:rsid w:val="00E942CB"/>
    <w:rsid w:val="00E95483"/>
    <w:rsid w:val="00E96C8A"/>
    <w:rsid w:val="00EA14BD"/>
    <w:rsid w:val="00EA1552"/>
    <w:rsid w:val="00EA1BAF"/>
    <w:rsid w:val="00EA608A"/>
    <w:rsid w:val="00EA7A7A"/>
    <w:rsid w:val="00EB0CC0"/>
    <w:rsid w:val="00EB1CC9"/>
    <w:rsid w:val="00EB2826"/>
    <w:rsid w:val="00EB40AE"/>
    <w:rsid w:val="00EB4936"/>
    <w:rsid w:val="00EB59DD"/>
    <w:rsid w:val="00EB5D52"/>
    <w:rsid w:val="00EB678B"/>
    <w:rsid w:val="00EB6F46"/>
    <w:rsid w:val="00EC0DF7"/>
    <w:rsid w:val="00EC1859"/>
    <w:rsid w:val="00EC23E8"/>
    <w:rsid w:val="00EC2DA5"/>
    <w:rsid w:val="00EC53F8"/>
    <w:rsid w:val="00EC5454"/>
    <w:rsid w:val="00EC6602"/>
    <w:rsid w:val="00ED062C"/>
    <w:rsid w:val="00ED0D3D"/>
    <w:rsid w:val="00ED16B2"/>
    <w:rsid w:val="00ED4857"/>
    <w:rsid w:val="00ED54DB"/>
    <w:rsid w:val="00ED6430"/>
    <w:rsid w:val="00ED6A6A"/>
    <w:rsid w:val="00ED7AB9"/>
    <w:rsid w:val="00EE04BE"/>
    <w:rsid w:val="00EE0AAD"/>
    <w:rsid w:val="00EE0DE0"/>
    <w:rsid w:val="00EE1671"/>
    <w:rsid w:val="00EE1DC7"/>
    <w:rsid w:val="00EE2500"/>
    <w:rsid w:val="00EE261B"/>
    <w:rsid w:val="00EE2F9F"/>
    <w:rsid w:val="00EE31B4"/>
    <w:rsid w:val="00EE3924"/>
    <w:rsid w:val="00EE49EE"/>
    <w:rsid w:val="00EF056F"/>
    <w:rsid w:val="00EF0A92"/>
    <w:rsid w:val="00EF1114"/>
    <w:rsid w:val="00EF5E6C"/>
    <w:rsid w:val="00EF6B83"/>
    <w:rsid w:val="00F0207B"/>
    <w:rsid w:val="00F0353F"/>
    <w:rsid w:val="00F0381C"/>
    <w:rsid w:val="00F049CC"/>
    <w:rsid w:val="00F05664"/>
    <w:rsid w:val="00F06C6F"/>
    <w:rsid w:val="00F07A62"/>
    <w:rsid w:val="00F11A60"/>
    <w:rsid w:val="00F11AEE"/>
    <w:rsid w:val="00F121BB"/>
    <w:rsid w:val="00F1242E"/>
    <w:rsid w:val="00F130AD"/>
    <w:rsid w:val="00F13548"/>
    <w:rsid w:val="00F1526C"/>
    <w:rsid w:val="00F162AC"/>
    <w:rsid w:val="00F21886"/>
    <w:rsid w:val="00F2214B"/>
    <w:rsid w:val="00F22C6B"/>
    <w:rsid w:val="00F24979"/>
    <w:rsid w:val="00F25E3A"/>
    <w:rsid w:val="00F276DF"/>
    <w:rsid w:val="00F27859"/>
    <w:rsid w:val="00F30A4D"/>
    <w:rsid w:val="00F30CC9"/>
    <w:rsid w:val="00F3101C"/>
    <w:rsid w:val="00F31293"/>
    <w:rsid w:val="00F333D3"/>
    <w:rsid w:val="00F35697"/>
    <w:rsid w:val="00F3664C"/>
    <w:rsid w:val="00F36B73"/>
    <w:rsid w:val="00F405B8"/>
    <w:rsid w:val="00F417F5"/>
    <w:rsid w:val="00F47EA9"/>
    <w:rsid w:val="00F511DE"/>
    <w:rsid w:val="00F554AE"/>
    <w:rsid w:val="00F55BA0"/>
    <w:rsid w:val="00F612FB"/>
    <w:rsid w:val="00F61BE3"/>
    <w:rsid w:val="00F61BFE"/>
    <w:rsid w:val="00F63B27"/>
    <w:rsid w:val="00F64EDD"/>
    <w:rsid w:val="00F6575A"/>
    <w:rsid w:val="00F669C9"/>
    <w:rsid w:val="00F67959"/>
    <w:rsid w:val="00F67F65"/>
    <w:rsid w:val="00F71A25"/>
    <w:rsid w:val="00F74906"/>
    <w:rsid w:val="00F77817"/>
    <w:rsid w:val="00F80728"/>
    <w:rsid w:val="00F80B2A"/>
    <w:rsid w:val="00F81938"/>
    <w:rsid w:val="00F825DE"/>
    <w:rsid w:val="00F838AB"/>
    <w:rsid w:val="00F83CA8"/>
    <w:rsid w:val="00F83EB9"/>
    <w:rsid w:val="00F8451A"/>
    <w:rsid w:val="00F86834"/>
    <w:rsid w:val="00F87B0B"/>
    <w:rsid w:val="00F91087"/>
    <w:rsid w:val="00F920C4"/>
    <w:rsid w:val="00F945B3"/>
    <w:rsid w:val="00F95441"/>
    <w:rsid w:val="00F97C99"/>
    <w:rsid w:val="00FA1183"/>
    <w:rsid w:val="00FA3233"/>
    <w:rsid w:val="00FA3D1B"/>
    <w:rsid w:val="00FA684A"/>
    <w:rsid w:val="00FB15A0"/>
    <w:rsid w:val="00FB1918"/>
    <w:rsid w:val="00FB51B7"/>
    <w:rsid w:val="00FB6079"/>
    <w:rsid w:val="00FB6674"/>
    <w:rsid w:val="00FB73D6"/>
    <w:rsid w:val="00FB78D9"/>
    <w:rsid w:val="00FC1146"/>
    <w:rsid w:val="00FC2C29"/>
    <w:rsid w:val="00FC438F"/>
    <w:rsid w:val="00FC4791"/>
    <w:rsid w:val="00FC48C8"/>
    <w:rsid w:val="00FC4EB3"/>
    <w:rsid w:val="00FC71CC"/>
    <w:rsid w:val="00FD081F"/>
    <w:rsid w:val="00FD1415"/>
    <w:rsid w:val="00FD2740"/>
    <w:rsid w:val="00FD2864"/>
    <w:rsid w:val="00FD2B8E"/>
    <w:rsid w:val="00FD350B"/>
    <w:rsid w:val="00FD462A"/>
    <w:rsid w:val="00FD4968"/>
    <w:rsid w:val="00FD4FCE"/>
    <w:rsid w:val="00FD52A9"/>
    <w:rsid w:val="00FD53CA"/>
    <w:rsid w:val="00FD57CF"/>
    <w:rsid w:val="00FD6A72"/>
    <w:rsid w:val="00FD6B32"/>
    <w:rsid w:val="00FD6E13"/>
    <w:rsid w:val="00FD7339"/>
    <w:rsid w:val="00FD7606"/>
    <w:rsid w:val="00FD7F4A"/>
    <w:rsid w:val="00FE170B"/>
    <w:rsid w:val="00FE391D"/>
    <w:rsid w:val="00FE7E67"/>
    <w:rsid w:val="00FF022A"/>
    <w:rsid w:val="00FF0FFB"/>
    <w:rsid w:val="00FF1E3B"/>
    <w:rsid w:val="00FF2601"/>
    <w:rsid w:val="00FF28E8"/>
    <w:rsid w:val="00FF5C91"/>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3307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unhideWhenUsed/>
    <w:rsid w:val="003C5BAE"/>
    <w:pPr>
      <w:tabs>
        <w:tab w:val="center" w:pos="4819"/>
        <w:tab w:val="right" w:pos="9638"/>
      </w:tabs>
    </w:pPr>
  </w:style>
  <w:style w:type="character" w:customStyle="1" w:styleId="FooterChar">
    <w:name w:val="Footer Char"/>
    <w:basedOn w:val="DefaultParagraphFont"/>
    <w:link w:val="Footer"/>
    <w:uiPriority w:val="99"/>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 w:type="paragraph" w:styleId="ListParagraph">
    <w:name w:val="List Paragraph"/>
    <w:basedOn w:val="Normal"/>
    <w:uiPriority w:val="34"/>
    <w:qFormat/>
    <w:rsid w:val="00597008"/>
    <w:pPr>
      <w:ind w:left="720"/>
      <w:contextualSpacing/>
    </w:pPr>
  </w:style>
  <w:style w:type="character" w:customStyle="1" w:styleId="Heading3Char">
    <w:name w:val="Heading 3 Char"/>
    <w:basedOn w:val="DefaultParagraphFont"/>
    <w:link w:val="Heading3"/>
    <w:uiPriority w:val="9"/>
    <w:rsid w:val="00330753"/>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3307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unhideWhenUsed/>
    <w:rsid w:val="003C5BAE"/>
    <w:pPr>
      <w:tabs>
        <w:tab w:val="center" w:pos="4819"/>
        <w:tab w:val="right" w:pos="9638"/>
      </w:tabs>
    </w:pPr>
  </w:style>
  <w:style w:type="character" w:customStyle="1" w:styleId="FooterChar">
    <w:name w:val="Footer Char"/>
    <w:basedOn w:val="DefaultParagraphFont"/>
    <w:link w:val="Footer"/>
    <w:uiPriority w:val="99"/>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 w:type="paragraph" w:styleId="ListParagraph">
    <w:name w:val="List Paragraph"/>
    <w:basedOn w:val="Normal"/>
    <w:uiPriority w:val="34"/>
    <w:qFormat/>
    <w:rsid w:val="00597008"/>
    <w:pPr>
      <w:ind w:left="720"/>
      <w:contextualSpacing/>
    </w:pPr>
  </w:style>
  <w:style w:type="character" w:customStyle="1" w:styleId="Heading3Char">
    <w:name w:val="Heading 3 Char"/>
    <w:basedOn w:val="DefaultParagraphFont"/>
    <w:link w:val="Heading3"/>
    <w:uiPriority w:val="9"/>
    <w:rsid w:val="00330753"/>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9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onfi.com/cucu-cards-franco-prat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onfi.com/ev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ionfi.com/florence-cards-1791" TargetMode="External"/><Relationship Id="rId4" Type="http://schemas.microsoft.com/office/2007/relationships/stylesWithEffects" Target="stylesWithEffects.xml"/><Relationship Id="rId9" Type="http://schemas.openxmlformats.org/officeDocument/2006/relationships/hyperlink" Target="http://www.archiviodistato.firenze.it/nuovosito/index.php?id=46&amp;L=uvhhfgpugebhzb"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7382B-4003-4621-90B8-2A2CC4B1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4140</Words>
  <Characters>23600</Characters>
  <Application>Microsoft Office Word</Application>
  <DocSecurity>0</DocSecurity>
  <Lines>196</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2013-01-24T15:31:00Z</cp:lastPrinted>
  <dcterms:created xsi:type="dcterms:W3CDTF">2013-12-17T18:32:00Z</dcterms:created>
  <dcterms:modified xsi:type="dcterms:W3CDTF">2013-12-17T18:44:00Z</dcterms:modified>
</cp:coreProperties>
</file>