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E" w:rsidRDefault="00F765A9" w:rsidP="006D259E">
      <w:pPr>
        <w:pStyle w:val="Heading2"/>
        <w:rPr>
          <w:rFonts w:eastAsia="Calibri"/>
        </w:rPr>
      </w:pPr>
      <w:r>
        <w:rPr>
          <w:rFonts w:eastAsia="Calibri"/>
        </w:rPr>
        <w:t xml:space="preserve">REVIEW OF </w:t>
      </w:r>
      <w:r w:rsidR="00A25216">
        <w:rPr>
          <w:rFonts w:eastAsia="Calibri"/>
        </w:rPr>
        <w:t xml:space="preserve">A </w:t>
      </w:r>
      <w:r>
        <w:rPr>
          <w:rFonts w:eastAsia="Calibri"/>
        </w:rPr>
        <w:t>TWO</w:t>
      </w:r>
      <w:r w:rsidR="00AE1D8F">
        <w:rPr>
          <w:rFonts w:eastAsia="Calibri"/>
        </w:rPr>
        <w:t>-</w:t>
      </w:r>
      <w:r>
        <w:rPr>
          <w:rFonts w:eastAsia="Calibri"/>
        </w:rPr>
        <w:t xml:space="preserve">YEAR </w:t>
      </w:r>
      <w:r w:rsidR="00A25216">
        <w:rPr>
          <w:rFonts w:eastAsia="Calibri"/>
        </w:rPr>
        <w:t>WORK</w:t>
      </w:r>
    </w:p>
    <w:p w:rsidR="00F75172" w:rsidRPr="006D259E" w:rsidRDefault="007513C6" w:rsidP="006D259E">
      <w:pPr>
        <w:rPr>
          <w:rFonts w:cstheme="majorBidi"/>
        </w:rPr>
      </w:pPr>
      <w:r>
        <w:t xml:space="preserve">Franco Pratesi – </w:t>
      </w:r>
      <w:r w:rsidR="00435ED0">
        <w:t>31</w:t>
      </w:r>
      <w:r w:rsidR="004426E3">
        <w:t>.1</w:t>
      </w:r>
      <w:r w:rsidR="00435ED0">
        <w:t>0</w:t>
      </w:r>
      <w:r w:rsidR="00105732" w:rsidRPr="009F18CD">
        <w:t>.2013</w:t>
      </w:r>
    </w:p>
    <w:p w:rsidR="002571B8" w:rsidRDefault="002571B8" w:rsidP="00F75172">
      <w:pPr>
        <w:rPr>
          <w:rFonts w:eastAsia="Times New Roman"/>
        </w:rPr>
      </w:pPr>
    </w:p>
    <w:p w:rsidR="00FC7527" w:rsidRDefault="00DD033D" w:rsidP="00DD033D">
      <w:pPr>
        <w:pStyle w:val="Heading1"/>
        <w:rPr>
          <w:rFonts w:eastAsia="Times New Roman"/>
        </w:rPr>
      </w:pPr>
      <w:r w:rsidRPr="009F18CD">
        <w:rPr>
          <w:rFonts w:eastAsia="Times New Roman"/>
        </w:rPr>
        <w:t>INTRODUCTION</w:t>
      </w:r>
    </w:p>
    <w:p w:rsidR="00874CA7" w:rsidRDefault="00874CA7" w:rsidP="00853503">
      <w:pPr>
        <w:tabs>
          <w:tab w:val="left" w:pos="1578"/>
        </w:tabs>
        <w:ind w:firstLine="0"/>
      </w:pPr>
    </w:p>
    <w:p w:rsidR="00F765A9" w:rsidRDefault="00F765A9" w:rsidP="00F765A9">
      <w:r>
        <w:t xml:space="preserve">We are now reaching the end of the second </w:t>
      </w:r>
      <w:r w:rsidR="00F34C62">
        <w:t>“</w:t>
      </w:r>
      <w:r>
        <w:t>academic year</w:t>
      </w:r>
      <w:r w:rsidR="00F34C62">
        <w:t>”</w:t>
      </w:r>
      <w:r>
        <w:t xml:space="preserve"> of my notes in Trionfi.com and it is time for a new balance. Exactly one year ago, a kind of balance was done with the p</w:t>
      </w:r>
      <w:r w:rsidR="00526428">
        <w:t>rinting</w:t>
      </w:r>
      <w:r>
        <w:t xml:space="preserve"> o</w:t>
      </w:r>
      <w:r w:rsidR="00A75097">
        <w:t xml:space="preserve">f </w:t>
      </w:r>
      <w:r w:rsidR="00C76CF9">
        <w:t>a</w:t>
      </w:r>
      <w:r w:rsidR="00A75097">
        <w:t xml:space="preserve"> booklet </w:t>
      </w:r>
      <w:r w:rsidR="00C76CF9">
        <w:t>(1)</w:t>
      </w:r>
      <w:r w:rsidR="00A75097">
        <w:t>, in which eleven</w:t>
      </w:r>
      <w:r>
        <w:t xml:space="preserve"> of the </w:t>
      </w:r>
      <w:r w:rsidR="002318A8">
        <w:t>first</w:t>
      </w:r>
      <w:r>
        <w:t xml:space="preserve"> notes were re</w:t>
      </w:r>
      <w:r w:rsidR="00AE1D8F">
        <w:t>-</w:t>
      </w:r>
      <w:r>
        <w:t>published with small improvements.</w:t>
      </w:r>
    </w:p>
    <w:p w:rsidR="003F0016" w:rsidRDefault="0009639D" w:rsidP="00F765A9">
      <w:r>
        <w:t>Now,</w:t>
      </w:r>
      <w:r w:rsidR="009217C4">
        <w:t xml:space="preserve"> we have the results of another </w:t>
      </w:r>
      <w:r>
        <w:t>year</w:t>
      </w:r>
      <w:r w:rsidR="009217C4">
        <w:t xml:space="preserve"> of </w:t>
      </w:r>
      <w:r w:rsidR="00526428">
        <w:t>research</w:t>
      </w:r>
      <w:r w:rsidR="00F765A9">
        <w:t xml:space="preserve">. Let me thus add here a </w:t>
      </w:r>
      <w:r w:rsidR="002318A8">
        <w:t>short review of</w:t>
      </w:r>
      <w:r w:rsidR="00F765A9">
        <w:t xml:space="preserve"> what I have inserted in these web pages.</w:t>
      </w:r>
      <w:r>
        <w:t xml:space="preserve"> </w:t>
      </w:r>
      <w:r w:rsidR="001B0820">
        <w:t xml:space="preserve">The aim of this review is to provide readers with a guiding light through a path that </w:t>
      </w:r>
      <w:r w:rsidR="002318A8">
        <w:t>may</w:t>
      </w:r>
      <w:r w:rsidR="001B0820">
        <w:t xml:space="preserve"> look like a labyrinth.</w:t>
      </w:r>
      <w:r w:rsidR="008149B9">
        <w:t xml:space="preserve"> As readers I intend here anybody, and hope they are as many as possible. However, there </w:t>
      </w:r>
      <w:r w:rsidR="00526428">
        <w:t>is a category of readers, which</w:t>
      </w:r>
      <w:r w:rsidR="008149B9">
        <w:t xml:space="preserve"> this is addressed preferentially</w:t>
      </w:r>
      <w:r w:rsidR="00526428" w:rsidRPr="00526428">
        <w:t xml:space="preserve"> </w:t>
      </w:r>
      <w:r w:rsidR="00526428">
        <w:t>to</w:t>
      </w:r>
      <w:r w:rsidR="008149B9">
        <w:t>; namely, readers who at the same time are writers.</w:t>
      </w:r>
      <w:r w:rsidR="00F13979">
        <w:t xml:space="preserve"> </w:t>
      </w:r>
    </w:p>
    <w:p w:rsidR="008149B9" w:rsidRDefault="00526428" w:rsidP="00F765A9">
      <w:r>
        <w:t xml:space="preserve">My principal hope actually is that these results sooner or later can become a suitable basis for further development by researchers interested in the subject. </w:t>
      </w:r>
      <w:r w:rsidR="008149B9">
        <w:t>I personally know the big difference that exists in any research between the situations</w:t>
      </w:r>
      <w:r w:rsidR="0097213F">
        <w:t>,</w:t>
      </w:r>
      <w:r w:rsidR="008149B9">
        <w:t xml:space="preserve"> in which one either </w:t>
      </w:r>
      <w:r w:rsidR="00C76CF9">
        <w:t xml:space="preserve">has </w:t>
      </w:r>
      <w:r w:rsidR="008149B9">
        <w:t>to start from scratch</w:t>
      </w:r>
      <w:r w:rsidR="002318A8">
        <w:t>,</w:t>
      </w:r>
      <w:r w:rsidR="008149B9">
        <w:t xml:space="preserve"> or can</w:t>
      </w:r>
      <w:r w:rsidR="002318A8">
        <w:t xml:space="preserve"> instead discuss and</w:t>
      </w:r>
      <w:r w:rsidR="008149B9">
        <w:t xml:space="preserve"> develop existing</w:t>
      </w:r>
      <w:r w:rsidR="00435ED0">
        <w:t xml:space="preserve"> </w:t>
      </w:r>
      <w:r w:rsidR="002318A8">
        <w:t>information</w:t>
      </w:r>
      <w:r w:rsidR="008149B9">
        <w:t xml:space="preserve">. </w:t>
      </w:r>
    </w:p>
    <w:p w:rsidR="00C76CF9" w:rsidRDefault="00F765A9" w:rsidP="00C76CF9">
      <w:r>
        <w:t>Counting this one, there have been no less th</w:t>
      </w:r>
      <w:r w:rsidR="0009639D">
        <w:t>an sixty-four</w:t>
      </w:r>
      <w:r>
        <w:t xml:space="preserve"> notes in two years. Their quality may be discussed, but the quantity is certainly more than enough.</w:t>
      </w:r>
      <w:r w:rsidR="002318A8">
        <w:t xml:space="preserve"> T</w:t>
      </w:r>
      <w:r>
        <w:t xml:space="preserve">hey </w:t>
      </w:r>
      <w:r w:rsidR="001F4931">
        <w:t>do</w:t>
      </w:r>
      <w:r>
        <w:t xml:space="preserve"> not </w:t>
      </w:r>
      <w:r w:rsidR="00526428">
        <w:t>always</w:t>
      </w:r>
      <w:r>
        <w:t xml:space="preserve"> </w:t>
      </w:r>
      <w:r w:rsidR="001F4931">
        <w:t xml:space="preserve">correspond to </w:t>
      </w:r>
      <w:r>
        <w:t xml:space="preserve">independent </w:t>
      </w:r>
      <w:r w:rsidR="0009639D">
        <w:t xml:space="preserve">studies </w:t>
      </w:r>
      <w:r>
        <w:t xml:space="preserve">and </w:t>
      </w:r>
      <w:r w:rsidR="00C76CF9">
        <w:t>can be</w:t>
      </w:r>
      <w:r>
        <w:t xml:space="preserve"> regroup</w:t>
      </w:r>
      <w:r w:rsidR="00C76CF9">
        <w:t>ed</w:t>
      </w:r>
      <w:r>
        <w:t xml:space="preserve"> according to </w:t>
      </w:r>
      <w:r w:rsidR="002318A8">
        <w:t>a</w:t>
      </w:r>
      <w:r>
        <w:t xml:space="preserve"> few</w:t>
      </w:r>
      <w:r w:rsidR="002318A8">
        <w:t xml:space="preserve"> sections</w:t>
      </w:r>
      <w:r>
        <w:t xml:space="preserve"> of research. </w:t>
      </w:r>
      <w:r w:rsidR="00C76CF9">
        <w:t>Let me first separate these notes into two main parts</w:t>
      </w:r>
      <w:r w:rsidR="00526428">
        <w:t>:</w:t>
      </w:r>
      <w:r w:rsidR="00C76CF9">
        <w:t xml:space="preserve"> the </w:t>
      </w:r>
      <w:r w:rsidR="00526428">
        <w:t>former earlier than 1600;</w:t>
      </w:r>
      <w:r w:rsidR="00C76CF9">
        <w:t xml:space="preserve"> the </w:t>
      </w:r>
      <w:r w:rsidR="00526428">
        <w:t>latter</w:t>
      </w:r>
      <w:r w:rsidR="00C76CF9">
        <w:t xml:space="preserve"> dealing with later times.</w:t>
      </w:r>
    </w:p>
    <w:p w:rsidR="007723FB" w:rsidRDefault="007723FB" w:rsidP="007723FB">
      <w:r>
        <w:t xml:space="preserve">All the notes are listed in the appendix in chronological order, but will be reviewed </w:t>
      </w:r>
      <w:r w:rsidR="003F0016">
        <w:t xml:space="preserve">here </w:t>
      </w:r>
      <w:r>
        <w:t>considering the mentioned division into two subsequent parts, and arranging them into coherent groups.</w:t>
      </w:r>
    </w:p>
    <w:p w:rsidR="009217C4" w:rsidRDefault="00F765A9" w:rsidP="00F765A9">
      <w:r>
        <w:t xml:space="preserve">In both </w:t>
      </w:r>
      <w:r w:rsidR="002318A8">
        <w:t>parts</w:t>
      </w:r>
      <w:r w:rsidR="001F4931">
        <w:t>,</w:t>
      </w:r>
      <w:r>
        <w:t xml:space="preserve"> I could publish some new </w:t>
      </w:r>
      <w:r w:rsidR="00A75097">
        <w:t>information already one</w:t>
      </w:r>
      <w:r>
        <w:t xml:space="preserve"> quarter of </w:t>
      </w:r>
      <w:r w:rsidR="00A75097">
        <w:t xml:space="preserve">a </w:t>
      </w:r>
      <w:r>
        <w:t xml:space="preserve">century ago, after having </w:t>
      </w:r>
      <w:r w:rsidR="002318A8">
        <w:t xml:space="preserve">initially </w:t>
      </w:r>
      <w:r w:rsidR="00A75097">
        <w:t>limited</w:t>
      </w:r>
      <w:r>
        <w:t xml:space="preserve"> my attention </w:t>
      </w:r>
      <w:r w:rsidR="00526428">
        <w:rPr>
          <w:rFonts w:cs="Times New Roman"/>
        </w:rPr>
        <w:t xml:space="preserve">− </w:t>
      </w:r>
      <w:r w:rsidR="002318A8">
        <w:t>within</w:t>
      </w:r>
      <w:r>
        <w:t xml:space="preserve"> the history of games </w:t>
      </w:r>
      <w:r w:rsidR="00526428">
        <w:rPr>
          <w:rFonts w:cs="Times New Roman"/>
        </w:rPr>
        <w:t>−</w:t>
      </w:r>
      <w:r w:rsidR="00526428">
        <w:t xml:space="preserve"> </w:t>
      </w:r>
      <w:r>
        <w:t>only to chess. Then, a long interva</w:t>
      </w:r>
      <w:r w:rsidR="00A75097">
        <w:t>l has occurred in the years 1998</w:t>
      </w:r>
      <w:r w:rsidR="00AE1D8F">
        <w:t>-</w:t>
      </w:r>
      <w:r w:rsidR="00A75097">
        <w:t>2010</w:t>
      </w:r>
      <w:r>
        <w:t>, in which I have almost exclusively studied the spread of the game of Go into Europe and the Western world.</w:t>
      </w:r>
      <w:r w:rsidR="0009639D">
        <w:t xml:space="preserve"> </w:t>
      </w:r>
    </w:p>
    <w:p w:rsidR="0009639D" w:rsidRDefault="00A75097" w:rsidP="00F765A9">
      <w:r>
        <w:t>When these notes began to appear in Trionfi.com, I was studying the history of playing cards</w:t>
      </w:r>
      <w:r w:rsidR="00526428" w:rsidRPr="00526428">
        <w:t xml:space="preserve"> again</w:t>
      </w:r>
      <w:r>
        <w:t xml:space="preserve">, and </w:t>
      </w:r>
      <w:r w:rsidR="00E06CB0">
        <w:t xml:space="preserve">in particular </w:t>
      </w:r>
      <w:r>
        <w:t>the ancient mentions of games in the statutes of the Tuscan communes</w:t>
      </w:r>
      <w:r w:rsidR="009217C4">
        <w:t xml:space="preserve">, </w:t>
      </w:r>
      <w:r w:rsidR="00E06CB0">
        <w:t xml:space="preserve">and possible sources of the tarot sequence, </w:t>
      </w:r>
      <w:r w:rsidR="009217C4">
        <w:t>as indicated below</w:t>
      </w:r>
      <w:r>
        <w:t xml:space="preserve">. </w:t>
      </w:r>
    </w:p>
    <w:p w:rsidR="00E76ECC" w:rsidRDefault="00E76ECC" w:rsidP="00853503">
      <w:pPr>
        <w:ind w:firstLine="0"/>
      </w:pPr>
    </w:p>
    <w:p w:rsidR="00A44887" w:rsidRDefault="0003310F" w:rsidP="007B75FE">
      <w:pPr>
        <w:pStyle w:val="Heading1"/>
      </w:pPr>
      <w:r>
        <w:t xml:space="preserve">1 </w:t>
      </w:r>
      <w:r>
        <w:rPr>
          <w:rFonts w:cs="Times New Roman"/>
        </w:rPr>
        <w:t>−</w:t>
      </w:r>
      <w:r>
        <w:t xml:space="preserve"> </w:t>
      </w:r>
      <w:r w:rsidR="005965FB">
        <w:t>BEFORE 160</w:t>
      </w:r>
      <w:r w:rsidR="007B75FE">
        <w:t>0</w:t>
      </w:r>
    </w:p>
    <w:p w:rsidR="00A44887" w:rsidRDefault="00A44887" w:rsidP="00853503"/>
    <w:p w:rsidR="001F4931" w:rsidRDefault="001F4931" w:rsidP="001F4931">
      <w:pPr>
        <w:pStyle w:val="Heading2"/>
      </w:pPr>
      <w:r>
        <w:t xml:space="preserve">1.1. Games in the </w:t>
      </w:r>
      <w:r w:rsidRPr="001F4931">
        <w:t>statutes</w:t>
      </w:r>
    </w:p>
    <w:p w:rsidR="001F4931" w:rsidRDefault="001F4931" w:rsidP="004F65DD"/>
    <w:p w:rsidR="007723FB" w:rsidRDefault="004F65DD" w:rsidP="00F13979">
      <w:r>
        <w:t xml:space="preserve">My attention to the old documents on playing cards had resumed part of the past </w:t>
      </w:r>
      <w:r w:rsidR="0009639D">
        <w:t>vigour</w:t>
      </w:r>
      <w:r>
        <w:t xml:space="preserve"> in </w:t>
      </w:r>
      <w:r w:rsidR="00F13979">
        <w:t>late 2010, when I resum</w:t>
      </w:r>
      <w:r>
        <w:t xml:space="preserve">ed my early studies on the statutes of the communes around Florence. </w:t>
      </w:r>
      <w:r w:rsidR="007723FB">
        <w:t xml:space="preserve">In particular, I found one statute of 1529, in which Trionfi grandi and Germini were used as synonyms for the same game. </w:t>
      </w:r>
    </w:p>
    <w:p w:rsidR="007723FB" w:rsidRDefault="004F65DD" w:rsidP="004F65DD">
      <w:r>
        <w:t xml:space="preserve">The first </w:t>
      </w:r>
      <w:r w:rsidR="009217C4">
        <w:t>new study</w:t>
      </w:r>
      <w:r>
        <w:t xml:space="preserve"> in this field was published </w:t>
      </w:r>
      <w:r w:rsidR="00C76CF9">
        <w:t>some months afte</w:t>
      </w:r>
      <w:r w:rsidR="007723FB">
        <w:t>r I had finished it;</w:t>
      </w:r>
      <w:r w:rsidR="00C76CF9">
        <w:t xml:space="preserve"> (2) </w:t>
      </w:r>
      <w:r w:rsidR="007723FB">
        <w:t>when this article was printed</w:t>
      </w:r>
      <w:r w:rsidR="00C76CF9">
        <w:t xml:space="preserve">, </w:t>
      </w:r>
      <w:r w:rsidR="002318A8">
        <w:t>the notes, whic</w:t>
      </w:r>
      <w:r>
        <w:t>h I am commenting now</w:t>
      </w:r>
      <w:r w:rsidR="00C76CF9">
        <w:t>, had already begun to appear</w:t>
      </w:r>
      <w:r>
        <w:t>.</w:t>
      </w:r>
      <w:r w:rsidR="007723FB">
        <w:t xml:space="preserve"> </w:t>
      </w:r>
      <w:r>
        <w:t>I have continued my research on the same field of card games mentioned in the laws</w:t>
      </w:r>
      <w:r w:rsidR="0009639D">
        <w:t xml:space="preserve"> and statutes</w:t>
      </w:r>
      <w:r>
        <w:t xml:space="preserve">, and </w:t>
      </w:r>
      <w:r w:rsidR="009217C4">
        <w:t>a few notes have appeared on this</w:t>
      </w:r>
      <w:r>
        <w:t xml:space="preserve"> subject. </w:t>
      </w:r>
    </w:p>
    <w:p w:rsidR="00F765A9" w:rsidRDefault="004F65DD" w:rsidP="004F65DD">
      <w:r>
        <w:t xml:space="preserve">The first </w:t>
      </w:r>
      <w:r w:rsidR="007723FB">
        <w:t xml:space="preserve">such note </w:t>
      </w:r>
      <w:r>
        <w:t xml:space="preserve">was on an early mention, dated 1433, of </w:t>
      </w:r>
      <w:r w:rsidR="0009639D">
        <w:t xml:space="preserve">the games of </w:t>
      </w:r>
      <w:r>
        <w:t xml:space="preserve">Diritta and Pilucchino </w:t>
      </w:r>
      <w:r w:rsidR="008E2C42">
        <w:t>[10</w:t>
      </w:r>
      <w:r>
        <w:t>5]. Another study reported on a game of Corone prohibited by the law around Siena and some playing cards indicated with that name in Florence in the years 1445 and 1447</w:t>
      </w:r>
      <w:r w:rsidR="002318A8">
        <w:t>, respectively</w:t>
      </w:r>
      <w:r w:rsidR="00435ED0">
        <w:t xml:space="preserve"> </w:t>
      </w:r>
      <w:r w:rsidR="008E2C42">
        <w:t>[1</w:t>
      </w:r>
      <w:r>
        <w:t xml:space="preserve">17]. </w:t>
      </w:r>
    </w:p>
    <w:p w:rsidR="00A03845" w:rsidRDefault="004F65DD" w:rsidP="002318A8">
      <w:r>
        <w:t>Significant for an early presence of Trionfi in Siena has been a reform of the local statutes with the game mentioned in 1451</w:t>
      </w:r>
      <w:r w:rsidR="00435ED0">
        <w:t xml:space="preserve"> </w:t>
      </w:r>
      <w:r w:rsidR="008E2C42">
        <w:t>[1</w:t>
      </w:r>
      <w:r>
        <w:t>24].</w:t>
      </w:r>
      <w:r w:rsidR="00F765A9">
        <w:t xml:space="preserve"> Some attention I have also dedicated to the situation in the middle of the 15</w:t>
      </w:r>
      <w:r w:rsidR="00F765A9" w:rsidRPr="00F765A9">
        <w:rPr>
          <w:vertAlign w:val="superscript"/>
        </w:rPr>
        <w:t>th</w:t>
      </w:r>
      <w:r w:rsidR="00F765A9">
        <w:t xml:space="preserve"> century in Arezzo</w:t>
      </w:r>
      <w:r w:rsidR="00A25216">
        <w:t xml:space="preserve"> </w:t>
      </w:r>
      <w:r w:rsidR="008E2C42">
        <w:t>[2</w:t>
      </w:r>
      <w:r w:rsidR="00F765A9">
        <w:t>10].</w:t>
      </w:r>
    </w:p>
    <w:p w:rsidR="001F4931" w:rsidRDefault="001F4931" w:rsidP="004F65DD"/>
    <w:p w:rsidR="001F4931" w:rsidRDefault="001F4931" w:rsidP="001F4931">
      <w:pPr>
        <w:pStyle w:val="Heading2"/>
      </w:pPr>
      <w:r>
        <w:lastRenderedPageBreak/>
        <w:t xml:space="preserve">1.2. </w:t>
      </w:r>
      <w:r w:rsidR="00C76CF9">
        <w:t>Discussion</w:t>
      </w:r>
      <w:r>
        <w:t xml:space="preserve"> on </w:t>
      </w:r>
      <w:r w:rsidR="00C76CF9">
        <w:t>Trionfi</w:t>
      </w:r>
    </w:p>
    <w:p w:rsidR="001F4931" w:rsidRDefault="001F4931" w:rsidP="004F65DD"/>
    <w:p w:rsidR="004F65DD" w:rsidRDefault="004F65DD" w:rsidP="004F65DD">
      <w:r>
        <w:t>In the meantime</w:t>
      </w:r>
      <w:r w:rsidR="007723FB">
        <w:t>,</w:t>
      </w:r>
      <w:r>
        <w:t xml:space="preserve"> I continued to search for possible sources of the tarot sequence in candidate products of the literature and the fine arts of the time. </w:t>
      </w:r>
      <w:r w:rsidR="007723FB">
        <w:t xml:space="preserve">The work looked for had </w:t>
      </w:r>
      <w:r w:rsidR="00752FF5">
        <w:t xml:space="preserve">preferentially </w:t>
      </w:r>
      <w:r w:rsidR="007723FB">
        <w:t xml:space="preserve">to be something well know at the </w:t>
      </w:r>
      <w:r w:rsidR="008E2C42">
        <w:t>time</w:t>
      </w:r>
      <w:r w:rsidR="00752FF5">
        <w:t xml:space="preserve"> and forgotten later on.</w:t>
      </w:r>
      <w:r w:rsidR="00375683">
        <w:t xml:space="preserve"> </w:t>
      </w:r>
      <w:r>
        <w:t xml:space="preserve">On this subject I published a note </w:t>
      </w:r>
      <w:r w:rsidR="00263E89">
        <w:t xml:space="preserve">here </w:t>
      </w:r>
      <w:r w:rsidR="008E2C42">
        <w:t>[1</w:t>
      </w:r>
      <w:r>
        <w:t>28], and</w:t>
      </w:r>
      <w:r w:rsidR="002318A8">
        <w:t xml:space="preserve"> </w:t>
      </w:r>
      <w:r w:rsidR="002F6386">
        <w:t xml:space="preserve">moreover </w:t>
      </w:r>
      <w:r w:rsidR="002318A8">
        <w:t xml:space="preserve">submitted it for </w:t>
      </w:r>
      <w:r>
        <w:t xml:space="preserve">publication in </w:t>
      </w:r>
      <w:r w:rsidR="002F6386">
        <w:t xml:space="preserve">The Playing-Card, (3) </w:t>
      </w:r>
      <w:r>
        <w:t xml:space="preserve">as a sequel of a similar article published </w:t>
      </w:r>
      <w:r w:rsidR="002318A8">
        <w:t xml:space="preserve">there </w:t>
      </w:r>
      <w:r w:rsidR="00F34C62">
        <w:t xml:space="preserve">fifteen years before. </w:t>
      </w:r>
    </w:p>
    <w:p w:rsidR="001F4931" w:rsidRDefault="001F4931" w:rsidP="001F4931">
      <w:r>
        <w:t xml:space="preserve">Alongside of </w:t>
      </w:r>
      <w:r w:rsidR="00375683">
        <w:t>studies</w:t>
      </w:r>
      <w:r>
        <w:t xml:space="preserve"> reporting original information, unknown to all experts, I have also published some notes in which information already known</w:t>
      </w:r>
      <w:r w:rsidRPr="007B75FE">
        <w:t xml:space="preserve"> </w:t>
      </w:r>
      <w:r w:rsidR="002F6386">
        <w:t>ha</w:t>
      </w:r>
      <w:r>
        <w:t xml:space="preserve">s </w:t>
      </w:r>
      <w:r w:rsidR="002F6386">
        <w:t xml:space="preserve">been </w:t>
      </w:r>
      <w:r>
        <w:t xml:space="preserve">discussed. I understand that the impact of this </w:t>
      </w:r>
      <w:r w:rsidR="002F6386">
        <w:t>part</w:t>
      </w:r>
      <w:r>
        <w:t xml:space="preserve"> is secondary; nevertheless, there are so many such discussions in the literature, and recently in the web pages too – most writers are only involved in this aspect, without adding any </w:t>
      </w:r>
      <w:r w:rsidR="003F0016">
        <w:t>really new</w:t>
      </w:r>
      <w:r>
        <w:t xml:space="preserve"> contribution.</w:t>
      </w:r>
    </w:p>
    <w:p w:rsidR="001F4931" w:rsidRDefault="001F4931" w:rsidP="001F4931">
      <w:r>
        <w:t>In particular, I have published some further reflections on the earliest specimen known of Trionfi (or Trionfi-like cards</w:t>
      </w:r>
      <w:r w:rsidR="00375683">
        <w:t>, as somebody prefers</w:t>
      </w:r>
      <w:r>
        <w:t xml:space="preserve">) by Marziano </w:t>
      </w:r>
      <w:r w:rsidR="008E2C42">
        <w:t>[2</w:t>
      </w:r>
      <w:r>
        <w:t xml:space="preserve">14]. </w:t>
      </w:r>
      <w:r w:rsidR="002F6386">
        <w:t xml:space="preserve">Moreover, </w:t>
      </w:r>
      <w:r>
        <w:t>I have discussed some features of Naib</w:t>
      </w:r>
      <w:r w:rsidR="00F13979">
        <w:t xml:space="preserve">i, why a pack was named </w:t>
      </w:r>
      <w:r>
        <w:t xml:space="preserve">Paro </w:t>
      </w:r>
      <w:r w:rsidR="008E2C42">
        <w:t>[1</w:t>
      </w:r>
      <w:r>
        <w:t xml:space="preserve">13], how they were traded by the dozens </w:t>
      </w:r>
      <w:r w:rsidR="008E2C42">
        <w:t>[1</w:t>
      </w:r>
      <w:r>
        <w:t xml:space="preserve">14], which were the common attributes associated with them, and what could be their meaning </w:t>
      </w:r>
      <w:r w:rsidR="008E2C42">
        <w:t>[1</w:t>
      </w:r>
      <w:r>
        <w:t>15].</w:t>
      </w:r>
    </w:p>
    <w:p w:rsidR="001F4931" w:rsidRDefault="002F6386" w:rsidP="001F4931">
      <w:r>
        <w:t xml:space="preserve">In one of the first notes, </w:t>
      </w:r>
      <w:r w:rsidR="001F4931">
        <w:t>I have suggested that the three known Rosenwald’s sheets could have been associated with a fourth one, forming together an e</w:t>
      </w:r>
      <w:r>
        <w:t xml:space="preserve">arly pack of Minchiate </w:t>
      </w:r>
      <w:r w:rsidR="008E2C42">
        <w:t>[10</w:t>
      </w:r>
      <w:r>
        <w:t xml:space="preserve">3]. In another note, I </w:t>
      </w:r>
      <w:r w:rsidR="001F4931">
        <w:t xml:space="preserve">indicated that the artistic production of Lo Scheggia (whom I found active as a cardmaker) was around 1450 particularly many-sided and rich of triumphal patterns </w:t>
      </w:r>
      <w:r w:rsidR="008E2C42">
        <w:t>[20</w:t>
      </w:r>
      <w:r w:rsidR="001F4931">
        <w:t>7].</w:t>
      </w:r>
    </w:p>
    <w:p w:rsidR="001F4931" w:rsidRDefault="001F4931" w:rsidP="001F4931">
      <w:r>
        <w:t xml:space="preserve">The </w:t>
      </w:r>
      <w:r w:rsidR="008E2C42">
        <w:t>plausible</w:t>
      </w:r>
      <w:r w:rsidR="00375683">
        <w:t xml:space="preserve"> </w:t>
      </w:r>
      <w:r>
        <w:t xml:space="preserve">relations between trumps, triumphs, and tarots have been discussed </w:t>
      </w:r>
      <w:r w:rsidR="008E2C42">
        <w:t>[1</w:t>
      </w:r>
      <w:r>
        <w:t xml:space="preserve">26]; similarly have been the proposals of possible connections with chess </w:t>
      </w:r>
      <w:r w:rsidR="008E2C42">
        <w:t>[1</w:t>
      </w:r>
      <w:r>
        <w:t>29], and the earliest record about Germini</w:t>
      </w:r>
      <w:r w:rsidR="002A3C36">
        <w:t>,</w:t>
      </w:r>
      <w:r>
        <w:t xml:space="preserve"> found by Lothar Teikemeir in a document of 1517 </w:t>
      </w:r>
      <w:r w:rsidR="008E2C42">
        <w:t>[1</w:t>
      </w:r>
      <w:r>
        <w:t>19].</w:t>
      </w:r>
    </w:p>
    <w:p w:rsidR="001F4931" w:rsidRDefault="001F4931" w:rsidP="001F4931">
      <w:r>
        <w:t>I have published and discussed again the relevant text by Notturno Napoletano of</w:t>
      </w:r>
      <w:r w:rsidRPr="002110C3">
        <w:t xml:space="preserve"> </w:t>
      </w:r>
      <w:r>
        <w:t xml:space="preserve">1521 </w:t>
      </w:r>
      <w:r w:rsidR="008E2C42">
        <w:t>[10</w:t>
      </w:r>
      <w:r>
        <w:t>7], and suggested that an ancient building in Florence of the Alberti family could have had some relation with the Tower card of tarot</w:t>
      </w:r>
      <w:r w:rsidRPr="002110C3">
        <w:t xml:space="preserve"> </w:t>
      </w:r>
      <w:r w:rsidR="008E2C42">
        <w:t>[1</w:t>
      </w:r>
      <w:r w:rsidRPr="002110C3">
        <w:t xml:space="preserve">10]. </w:t>
      </w:r>
    </w:p>
    <w:p w:rsidR="001F4931" w:rsidRDefault="001F4931" w:rsidP="001F4931">
      <w:r>
        <w:t xml:space="preserve">In one case, I </w:t>
      </w:r>
      <w:r w:rsidR="002F6386">
        <w:t>could discuss</w:t>
      </w:r>
      <w:r>
        <w:t xml:space="preserve"> some new information coming from Sicily, where I had already performed a few studies many years ago. In this instance, the information came from a journal article, and involved dates near to the end of the time interval considered in this first part </w:t>
      </w:r>
      <w:r w:rsidR="008E2C42">
        <w:t>[10</w:t>
      </w:r>
      <w:r>
        <w:t>4]</w:t>
      </w:r>
      <w:r>
        <w:tab/>
        <w:t>.</w:t>
      </w:r>
    </w:p>
    <w:p w:rsidR="001F4931" w:rsidRDefault="001F4931" w:rsidP="00853503"/>
    <w:p w:rsidR="001F4931" w:rsidRPr="001F4931" w:rsidRDefault="001F4931" w:rsidP="001F4931">
      <w:pPr>
        <w:pStyle w:val="Heading2"/>
      </w:pPr>
      <w:r>
        <w:t xml:space="preserve">1.3. </w:t>
      </w:r>
      <w:r w:rsidR="002F6386">
        <w:t>Research</w:t>
      </w:r>
      <w:r>
        <w:t xml:space="preserve"> in the account books in Florence</w:t>
      </w:r>
    </w:p>
    <w:p w:rsidR="001F4931" w:rsidRDefault="001F4931" w:rsidP="00853503"/>
    <w:p w:rsidR="00853503" w:rsidRDefault="004F65DD" w:rsidP="00853503">
      <w:r>
        <w:t xml:space="preserve">A new sector of research had been opened in the meantime. In particular, </w:t>
      </w:r>
      <w:r w:rsidR="00853503">
        <w:t xml:space="preserve">I was stimulated by Lothar Teikemeier to pay attention to </w:t>
      </w:r>
      <w:r w:rsidR="009217C4">
        <w:t xml:space="preserve">the findings of Arnold </w:t>
      </w:r>
      <w:r w:rsidR="00853503">
        <w:t>Esc</w:t>
      </w:r>
      <w:r w:rsidR="00A44887">
        <w:t>h</w:t>
      </w:r>
      <w:r w:rsidR="00350A08">
        <w:t>. They</w:t>
      </w:r>
      <w:r w:rsidR="00853503">
        <w:t xml:space="preserve"> </w:t>
      </w:r>
      <w:r w:rsidR="00350A08">
        <w:t xml:space="preserve">had </w:t>
      </w:r>
      <w:r w:rsidR="00853503">
        <w:t>already</w:t>
      </w:r>
      <w:r w:rsidR="00350A08">
        <w:t xml:space="preserve"> been</w:t>
      </w:r>
      <w:r w:rsidR="00853503">
        <w:t xml:space="preserve"> </w:t>
      </w:r>
      <w:r w:rsidR="009217C4">
        <w:t>pointed out</w:t>
      </w:r>
      <w:r w:rsidR="00853503">
        <w:t xml:space="preserve"> to card historians by Thierry Depaulis, but </w:t>
      </w:r>
      <w:r w:rsidR="00350A08">
        <w:t xml:space="preserve">had obtained </w:t>
      </w:r>
      <w:r w:rsidR="002318A8">
        <w:t xml:space="preserve">more detailed </w:t>
      </w:r>
      <w:r w:rsidR="001F4931">
        <w:t>data</w:t>
      </w:r>
      <w:r w:rsidR="00853503">
        <w:t xml:space="preserve"> with the publication of a book, </w:t>
      </w:r>
      <w:r w:rsidR="002F6386">
        <w:t xml:space="preserve">(4) </w:t>
      </w:r>
      <w:r w:rsidR="00853503">
        <w:t>in which Ross Caldwell had found some earlier information.</w:t>
      </w:r>
    </w:p>
    <w:p w:rsidR="00A44887" w:rsidRDefault="00853503" w:rsidP="00853503">
      <w:r>
        <w:t>I checked the book, and found there the news of Trionfi imported in</w:t>
      </w:r>
      <w:r w:rsidR="00A44887">
        <w:t>to Rome in 1453</w:t>
      </w:r>
      <w:r w:rsidR="00F765A9">
        <w:t xml:space="preserve">, still earlier than </w:t>
      </w:r>
      <w:r w:rsidR="001F4931">
        <w:t xml:space="preserve">the dates </w:t>
      </w:r>
      <w:r w:rsidR="00F765A9">
        <w:t xml:space="preserve">previously </w:t>
      </w:r>
      <w:r w:rsidR="00D40F5D">
        <w:t>remarked by card experts</w:t>
      </w:r>
      <w:r w:rsidR="00A44887">
        <w:t xml:space="preserve">. </w:t>
      </w:r>
      <w:r>
        <w:t>This g</w:t>
      </w:r>
      <w:r w:rsidR="00350A08">
        <w:t>ave origin to my first note in T</w:t>
      </w:r>
      <w:r>
        <w:t>r</w:t>
      </w:r>
      <w:r w:rsidR="00D40F5D">
        <w:t>io</w:t>
      </w:r>
      <w:r>
        <w:t xml:space="preserve">nfi.com, after Lothar Teikemeier had kindly offered the </w:t>
      </w:r>
      <w:r w:rsidR="001F4931">
        <w:t>fitting</w:t>
      </w:r>
      <w:r>
        <w:t xml:space="preserve"> space there</w:t>
      </w:r>
      <w:r w:rsidR="00A44887" w:rsidRPr="00A44887">
        <w:t xml:space="preserve"> </w:t>
      </w:r>
      <w:r w:rsidR="008E2C42">
        <w:t>[10</w:t>
      </w:r>
      <w:r w:rsidR="00A44887">
        <w:t>1]</w:t>
      </w:r>
      <w:r w:rsidR="009217C4">
        <w:t>.</w:t>
      </w:r>
      <w:r>
        <w:t xml:space="preserve"> </w:t>
      </w:r>
      <w:r w:rsidR="00F765A9">
        <w:t>I could then find some traces of the following activity in Bari of Giovanni da Pistoia</w:t>
      </w:r>
      <w:r w:rsidR="00D40F5D">
        <w:t xml:space="preserve">, </w:t>
      </w:r>
      <w:r w:rsidR="001F4931">
        <w:t xml:space="preserve">probably the same merchant </w:t>
      </w:r>
      <w:r w:rsidR="00D40F5D">
        <w:t xml:space="preserve">who had brought Trionfi </w:t>
      </w:r>
      <w:r w:rsidR="001F4931">
        <w:t>into Rome in 1453</w:t>
      </w:r>
      <w:r w:rsidR="00F765A9">
        <w:t xml:space="preserve"> </w:t>
      </w:r>
      <w:r w:rsidR="008E2C42">
        <w:t>[10</w:t>
      </w:r>
      <w:r w:rsidR="00F765A9" w:rsidRPr="00CD02D9">
        <w:t>6]</w:t>
      </w:r>
      <w:r w:rsidR="00F765A9">
        <w:t>.</w:t>
      </w:r>
    </w:p>
    <w:p w:rsidR="00853503" w:rsidRPr="00983769" w:rsidRDefault="00853503" w:rsidP="00CD02D9">
      <w:r>
        <w:t xml:space="preserve">Further notes </w:t>
      </w:r>
      <w:r w:rsidR="008E2C42">
        <w:t>followed;</w:t>
      </w:r>
      <w:r>
        <w:t xml:space="preserve"> to begin with a report of </w:t>
      </w:r>
      <w:r w:rsidR="00D40F5D">
        <w:t xml:space="preserve">my </w:t>
      </w:r>
      <w:r>
        <w:t xml:space="preserve">unsuccessful </w:t>
      </w:r>
      <w:r w:rsidR="00D40F5D">
        <w:t>attempts for</w:t>
      </w:r>
      <w:r>
        <w:t xml:space="preserve"> searching in Florence the </w:t>
      </w:r>
      <w:r w:rsidR="00F13979">
        <w:t xml:space="preserve">items exported corresponding </w:t>
      </w:r>
      <w:r>
        <w:t>to those found in Rome as imports</w:t>
      </w:r>
      <w:r w:rsidR="00A44887">
        <w:t xml:space="preserve"> </w:t>
      </w:r>
      <w:r w:rsidR="008E2C42">
        <w:t>[10</w:t>
      </w:r>
      <w:r w:rsidR="00A44887">
        <w:t>8]</w:t>
      </w:r>
      <w:r>
        <w:t>.</w:t>
      </w:r>
      <w:r w:rsidR="009217C4">
        <w:t xml:space="preserve"> </w:t>
      </w:r>
      <w:r w:rsidR="00D40F5D">
        <w:t>Later on,</w:t>
      </w:r>
      <w:r w:rsidR="00F765A9">
        <w:t xml:space="preserve"> Arnold</w:t>
      </w:r>
      <w:r w:rsidR="00CD02D9">
        <w:t xml:space="preserve"> Esch provided me with a piece of </w:t>
      </w:r>
      <w:r w:rsidR="00E37CF8">
        <w:t xml:space="preserve">unpublished </w:t>
      </w:r>
      <w:r w:rsidR="00CD02D9">
        <w:t>information</w:t>
      </w:r>
      <w:r w:rsidR="00F765A9">
        <w:t xml:space="preserve"> from </w:t>
      </w:r>
      <w:r w:rsidR="00D40F5D">
        <w:t>a</w:t>
      </w:r>
      <w:r w:rsidR="00F765A9">
        <w:t xml:space="preserve"> basic article</w:t>
      </w:r>
      <w:r w:rsidR="00D40F5D">
        <w:t xml:space="preserve">, </w:t>
      </w:r>
      <w:r w:rsidR="002F1296">
        <w:t xml:space="preserve">(5) </w:t>
      </w:r>
      <w:r w:rsidR="00D40F5D">
        <w:t>which</w:t>
      </w:r>
      <w:r w:rsidR="009217C4">
        <w:t xml:space="preserve"> has</w:t>
      </w:r>
      <w:r w:rsidR="00CD02D9">
        <w:t xml:space="preserve"> been in the press for a long time, and I could comment on some arrival of Naibi in 1428, again into Rome </w:t>
      </w:r>
      <w:r w:rsidR="008E2C42">
        <w:t>[2</w:t>
      </w:r>
      <w:r w:rsidRPr="00983769">
        <w:t>12</w:t>
      </w:r>
      <w:r w:rsidR="00CD02D9">
        <w:t>].</w:t>
      </w:r>
    </w:p>
    <w:p w:rsidR="00853503" w:rsidRDefault="00853503" w:rsidP="00CD02D9">
      <w:r>
        <w:t>A remarkable increase in that research came from my finding of an old article</w:t>
      </w:r>
      <w:r w:rsidR="00CD02D9">
        <w:t>,</w:t>
      </w:r>
      <w:r>
        <w:t xml:space="preserve"> which indicated that account books </w:t>
      </w:r>
      <w:r w:rsidR="00E06CB0">
        <w:t xml:space="preserve">were kept in the AOIF </w:t>
      </w:r>
      <w:r w:rsidR="002F1296">
        <w:t xml:space="preserve">of merchants </w:t>
      </w:r>
      <w:r>
        <w:t>with records of Trionfi</w:t>
      </w:r>
      <w:r w:rsidR="00CD02D9">
        <w:t xml:space="preserve"> by Filippo di Marco </w:t>
      </w:r>
      <w:r w:rsidR="00C346E7">
        <w:t>traded</w:t>
      </w:r>
      <w:r w:rsidR="00CD02D9">
        <w:t xml:space="preserve"> in the years </w:t>
      </w:r>
      <w:r w:rsidR="00CD02D9" w:rsidRPr="00A673FD">
        <w:t>1453</w:t>
      </w:r>
      <w:r w:rsidR="00AE1D8F">
        <w:t>-</w:t>
      </w:r>
      <w:r w:rsidR="00CD02D9" w:rsidRPr="00A673FD">
        <w:t xml:space="preserve">58 </w:t>
      </w:r>
      <w:r w:rsidR="008E2C42">
        <w:t>[10</w:t>
      </w:r>
      <w:r w:rsidR="00CD02D9" w:rsidRPr="00A673FD">
        <w:t>9</w:t>
      </w:r>
      <w:r w:rsidR="00CD02D9">
        <w:t>]</w:t>
      </w:r>
      <w:r>
        <w:t xml:space="preserve">. </w:t>
      </w:r>
      <w:r w:rsidR="00CD02D9">
        <w:t xml:space="preserve">Nobody had understood </w:t>
      </w:r>
      <w:r w:rsidR="00D40F5D">
        <w:t xml:space="preserve">for certain </w:t>
      </w:r>
      <w:r w:rsidR="00037515">
        <w:t>t</w:t>
      </w:r>
      <w:r w:rsidR="00CD02D9">
        <w:t>hat these Trionfi could have been</w:t>
      </w:r>
      <w:r w:rsidR="00037515">
        <w:t xml:space="preserve"> just playing cards</w:t>
      </w:r>
      <w:r w:rsidR="00CD02D9">
        <w:t xml:space="preserve">. </w:t>
      </w:r>
      <w:r w:rsidR="00E06CB0">
        <w:t>A following</w:t>
      </w:r>
      <w:r w:rsidR="00CD02D9">
        <w:t xml:space="preserve"> study of these sources included </w:t>
      </w:r>
      <w:r w:rsidR="00D40F5D">
        <w:t xml:space="preserve">the discussion of </w:t>
      </w:r>
      <w:r w:rsidR="00CD02D9">
        <w:t xml:space="preserve">a </w:t>
      </w:r>
      <w:r w:rsidR="00C346E7">
        <w:t>court case</w:t>
      </w:r>
      <w:r w:rsidR="00CD02D9" w:rsidRPr="00CD02D9">
        <w:t xml:space="preserve"> </w:t>
      </w:r>
      <w:r w:rsidR="00CD02D9">
        <w:t xml:space="preserve">about the ownership of some woodblocks for the production of playing cards </w:t>
      </w:r>
      <w:r w:rsidR="008E2C42">
        <w:t>[1</w:t>
      </w:r>
      <w:r>
        <w:t>11]</w:t>
      </w:r>
      <w:r w:rsidR="00CD02D9">
        <w:t>.</w:t>
      </w:r>
    </w:p>
    <w:p w:rsidR="00853503" w:rsidRDefault="00853503" w:rsidP="00872FC5">
      <w:r>
        <w:lastRenderedPageBreak/>
        <w:t xml:space="preserve">I could thus </w:t>
      </w:r>
      <w:r w:rsidR="00E06CB0">
        <w:t>perform a re</w:t>
      </w:r>
      <w:r>
        <w:t xml:space="preserve">search in these books </w:t>
      </w:r>
      <w:r w:rsidR="00CD02D9">
        <w:t xml:space="preserve">of </w:t>
      </w:r>
      <w:r w:rsidR="002F1296">
        <w:t xml:space="preserve">merchants </w:t>
      </w:r>
      <w:r w:rsidR="00CD02D9">
        <w:t xml:space="preserve">and </w:t>
      </w:r>
      <w:r w:rsidR="002F1296">
        <w:t xml:space="preserve">retailers </w:t>
      </w:r>
      <w:r w:rsidR="00872FC5">
        <w:t xml:space="preserve">still kept in the AOIF </w:t>
      </w:r>
      <w:r w:rsidR="002F1296">
        <w:t>and found some</w:t>
      </w:r>
      <w:r>
        <w:t xml:space="preserve"> </w:t>
      </w:r>
      <w:r w:rsidR="002F1296">
        <w:t>instances of trade</w:t>
      </w:r>
      <w:r w:rsidR="00C346E7">
        <w:t xml:space="preserve"> of playing cards</w:t>
      </w:r>
      <w:r>
        <w:t xml:space="preserve">, described in </w:t>
      </w:r>
      <w:r w:rsidR="001F4931">
        <w:t>several</w:t>
      </w:r>
      <w:r>
        <w:t xml:space="preserve"> of </w:t>
      </w:r>
      <w:r w:rsidR="001F4931">
        <w:t xml:space="preserve">my </w:t>
      </w:r>
      <w:r>
        <w:t xml:space="preserve">notes. </w:t>
      </w:r>
      <w:r w:rsidR="00C346E7">
        <w:t>New useful information was found in the account books</w:t>
      </w:r>
      <w:r w:rsidR="003218D8">
        <w:t xml:space="preserve"> of the shop</w:t>
      </w:r>
      <w:r w:rsidR="00C346E7">
        <w:t>s of</w:t>
      </w:r>
      <w:r w:rsidR="003218D8">
        <w:t xml:space="preserve"> </w:t>
      </w:r>
      <w:r w:rsidR="00017994">
        <w:t>Lapini, f</w:t>
      </w:r>
      <w:r w:rsidR="001F4931">
        <w:t>or the years 1415-22 and</w:t>
      </w:r>
      <w:r w:rsidR="00F13979">
        <w:t xml:space="preserve"> </w:t>
      </w:r>
      <w:r w:rsidR="00017994">
        <w:t>14</w:t>
      </w:r>
      <w:r w:rsidR="00F17EEB">
        <w:t>53-</w:t>
      </w:r>
      <w:r w:rsidR="00017994">
        <w:t>55</w:t>
      </w:r>
      <w:r w:rsidR="00CD02D9">
        <w:t xml:space="preserve"> </w:t>
      </w:r>
      <w:r w:rsidR="008E2C42">
        <w:t>[1</w:t>
      </w:r>
      <w:r w:rsidR="00CD02D9">
        <w:t xml:space="preserve">22], </w:t>
      </w:r>
      <w:r w:rsidR="003218D8">
        <w:t>and of Puri</w:t>
      </w:r>
      <w:r w:rsidR="00C346E7">
        <w:t>,</w:t>
      </w:r>
      <w:r w:rsidR="00CD02D9">
        <w:t xml:space="preserve"> in 1447</w:t>
      </w:r>
      <w:r w:rsidR="00AE1D8F">
        <w:t>-</w:t>
      </w:r>
      <w:r w:rsidR="00CD02D9">
        <w:t>49</w:t>
      </w:r>
      <w:r w:rsidR="00435ED0">
        <w:t xml:space="preserve"> </w:t>
      </w:r>
      <w:r w:rsidR="008E2C42">
        <w:t>[1</w:t>
      </w:r>
      <w:r w:rsidR="00CD02D9">
        <w:t>12].</w:t>
      </w:r>
    </w:p>
    <w:p w:rsidR="00350A08" w:rsidRDefault="00350A08" w:rsidP="00872FC5">
      <w:r>
        <w:t xml:space="preserve">It was the confirmation of something that I had suggested many years before; that Naibi were widely spread and hardly touched by the recurrent condemnations by the laws and the clergy; that the </w:t>
      </w:r>
      <w:r w:rsidR="00037515">
        <w:t>unlimited</w:t>
      </w:r>
      <w:r w:rsidR="00431FE9">
        <w:t xml:space="preserve"> </w:t>
      </w:r>
      <w:r>
        <w:t xml:space="preserve">attention given </w:t>
      </w:r>
      <w:r w:rsidR="00431FE9">
        <w:t xml:space="preserve">by too many authors to the early tarots from the courts of Milan and Ferrara was hardly </w:t>
      </w:r>
      <w:r w:rsidR="00037515">
        <w:t>defensible</w:t>
      </w:r>
      <w:r w:rsidR="00431FE9">
        <w:t>.</w:t>
      </w:r>
    </w:p>
    <w:p w:rsidR="00872FC5" w:rsidRDefault="00853503" w:rsidP="00853503">
      <w:r>
        <w:t xml:space="preserve">Particularly significant was </w:t>
      </w:r>
      <w:r w:rsidR="00C346E7">
        <w:t xml:space="preserve">then </w:t>
      </w:r>
      <w:r>
        <w:t xml:space="preserve">the </w:t>
      </w:r>
      <w:r w:rsidR="00E06CB0">
        <w:t>study</w:t>
      </w:r>
      <w:r>
        <w:t xml:space="preserve"> in the account books of a shop of silk dealers, </w:t>
      </w:r>
      <w:r w:rsidR="00017994">
        <w:t xml:space="preserve">Lorenzo di Bartolo and </w:t>
      </w:r>
      <w:r w:rsidR="005F1D92">
        <w:t xml:space="preserve">Matteo di Zanobi, </w:t>
      </w:r>
      <w:r>
        <w:t>which had been indicated to me by Thierry Depaulis</w:t>
      </w:r>
      <w:r w:rsidR="00872FC5">
        <w:t xml:space="preserve"> from an article dealing with </w:t>
      </w:r>
      <w:r w:rsidR="00C346E7">
        <w:t xml:space="preserve">the </w:t>
      </w:r>
      <w:r w:rsidR="00872FC5">
        <w:t>artistic production of the time</w:t>
      </w:r>
      <w:r>
        <w:t>.</w:t>
      </w:r>
      <w:r w:rsidR="00872FC5">
        <w:t xml:space="preserve"> </w:t>
      </w:r>
    </w:p>
    <w:p w:rsidR="00872FC5" w:rsidRDefault="00C346E7" w:rsidP="00872FC5">
      <w:r>
        <w:t>T</w:t>
      </w:r>
      <w:r w:rsidR="00872FC5">
        <w:t>he</w:t>
      </w:r>
      <w:r>
        <w:t>se</w:t>
      </w:r>
      <w:r w:rsidR="00872FC5">
        <w:t xml:space="preserve"> silk</w:t>
      </w:r>
      <w:r w:rsidR="00AE1D8F">
        <w:t>-</w:t>
      </w:r>
      <w:r w:rsidR="00872FC5">
        <w:t>dealers offered Naibi and Trionfi on sale</w:t>
      </w:r>
      <w:r w:rsidR="003218D8">
        <w:t>, as did other retailers</w:t>
      </w:r>
      <w:r w:rsidR="003218D8" w:rsidRPr="003218D8">
        <w:t xml:space="preserve"> </w:t>
      </w:r>
      <w:r w:rsidR="008E2C42">
        <w:t>[1</w:t>
      </w:r>
      <w:r w:rsidR="003218D8">
        <w:t xml:space="preserve">16]. </w:t>
      </w:r>
      <w:r>
        <w:t>Most interesting have been the entries</w:t>
      </w:r>
      <w:r w:rsidR="00872FC5">
        <w:t xml:space="preserve"> in their account books of the card packs</w:t>
      </w:r>
      <w:r>
        <w:t>, which</w:t>
      </w:r>
      <w:r w:rsidR="00872FC5">
        <w:t xml:space="preserve"> they </w:t>
      </w:r>
      <w:r>
        <w:t xml:space="preserve">had </w:t>
      </w:r>
      <w:r w:rsidR="00872FC5">
        <w:t>directly acquired in the years 1431</w:t>
      </w:r>
      <w:r w:rsidR="00AE1D8F">
        <w:t>-</w:t>
      </w:r>
      <w:r w:rsidR="00872FC5">
        <w:t>60 from the car</w:t>
      </w:r>
      <w:r w:rsidR="003218D8">
        <w:t>d</w:t>
      </w:r>
      <w:r w:rsidR="00872FC5">
        <w:t>makers themselves, often as partial payment for good</w:t>
      </w:r>
      <w:r w:rsidR="003218D8">
        <w:t>s</w:t>
      </w:r>
      <w:r w:rsidR="00872FC5">
        <w:t xml:space="preserve"> bought in their shop</w:t>
      </w:r>
      <w:r w:rsidR="00872FC5" w:rsidRPr="00872FC5">
        <w:t xml:space="preserve"> </w:t>
      </w:r>
      <w:r w:rsidR="008E2C42">
        <w:t>[1</w:t>
      </w:r>
      <w:r w:rsidR="00872FC5">
        <w:t>23]</w:t>
      </w:r>
      <w:r w:rsidR="00F17EEB">
        <w:t>.</w:t>
      </w:r>
    </w:p>
    <w:p w:rsidR="003218D8" w:rsidRDefault="003218D8" w:rsidP="00872FC5">
      <w:r>
        <w:t xml:space="preserve">A special finding in these account books was the mention of a dozen of </w:t>
      </w:r>
      <w:r w:rsidR="00037515">
        <w:t>“</w:t>
      </w:r>
      <w:r>
        <w:t>Naibi di Trionfi</w:t>
      </w:r>
      <w:r w:rsidR="00037515">
        <w:t>”</w:t>
      </w:r>
      <w:r>
        <w:t xml:space="preserve"> in the year 1452</w:t>
      </w:r>
      <w:r w:rsidR="00435ED0">
        <w:t xml:space="preserve"> </w:t>
      </w:r>
      <w:r w:rsidR="008E2C42">
        <w:t>[1</w:t>
      </w:r>
      <w:r>
        <w:t>20]. This could be assumed as a confir</w:t>
      </w:r>
      <w:r w:rsidR="005F1D92">
        <w:t>mation that the quotation of 144</w:t>
      </w:r>
      <w:r>
        <w:t xml:space="preserve">0 for the </w:t>
      </w:r>
      <w:r w:rsidR="00037515">
        <w:t>“</w:t>
      </w:r>
      <w:r w:rsidR="00F17EEB">
        <w:t xml:space="preserve">Naibi a </w:t>
      </w:r>
      <w:r>
        <w:t>Trionfi</w:t>
      </w:r>
      <w:r w:rsidR="00037515">
        <w:t>”</w:t>
      </w:r>
      <w:r>
        <w:t xml:space="preserve"> acquired by Giusto Giusti was a plausible information. </w:t>
      </w:r>
      <w:r w:rsidR="00431FE9">
        <w:t>It</w:t>
      </w:r>
      <w:r>
        <w:t xml:space="preserve"> had bee</w:t>
      </w:r>
      <w:r w:rsidR="00F17EEB">
        <w:t>n found by Thierry Depaulis in the</w:t>
      </w:r>
      <w:r>
        <w:t xml:space="preserve"> transcription by </w:t>
      </w:r>
      <w:r w:rsidR="005F1D92">
        <w:t>Nerida</w:t>
      </w:r>
      <w:r w:rsidR="00D40F5D">
        <w:t xml:space="preserve"> </w:t>
      </w:r>
      <w:r>
        <w:t xml:space="preserve">Newbigin </w:t>
      </w:r>
      <w:r w:rsidR="002F1296">
        <w:t>(6</w:t>
      </w:r>
      <w:r w:rsidR="00D40F5D">
        <w:t xml:space="preserve">) </w:t>
      </w:r>
      <w:r>
        <w:t xml:space="preserve">of the only extant copy of this part of </w:t>
      </w:r>
      <w:r w:rsidR="00F17EEB">
        <w:t xml:space="preserve">Giusto </w:t>
      </w:r>
      <w:r>
        <w:t>Giusti</w:t>
      </w:r>
      <w:r w:rsidR="00F34C62">
        <w:t>’</w:t>
      </w:r>
      <w:r>
        <w:t>s Journals, dated in the 17</w:t>
      </w:r>
      <w:r w:rsidRPr="003218D8">
        <w:rPr>
          <w:vertAlign w:val="superscript"/>
        </w:rPr>
        <w:t>th</w:t>
      </w:r>
      <w:r>
        <w:t xml:space="preserve"> century.</w:t>
      </w:r>
    </w:p>
    <w:p w:rsidR="003218D8" w:rsidRDefault="00E37CF8" w:rsidP="00872FC5">
      <w:r>
        <w:t xml:space="preserve">I </w:t>
      </w:r>
      <w:r w:rsidR="00F17EEB">
        <w:t xml:space="preserve">thus </w:t>
      </w:r>
      <w:r>
        <w:t xml:space="preserve">made a </w:t>
      </w:r>
      <w:r w:rsidR="00F17EEB">
        <w:t xml:space="preserve">specific </w:t>
      </w:r>
      <w:r>
        <w:t>research on Giusti</w:t>
      </w:r>
      <w:r w:rsidR="00F13979">
        <w:t>’s</w:t>
      </w:r>
      <w:r>
        <w:t xml:space="preserve"> works and</w:t>
      </w:r>
      <w:r w:rsidR="00F17EEB">
        <w:t xml:space="preserve"> on</w:t>
      </w:r>
      <w:r>
        <w:t xml:space="preserve"> previous studies about them. A</w:t>
      </w:r>
      <w:r w:rsidR="003218D8">
        <w:t xml:space="preserve">mong other information, </w:t>
      </w:r>
      <w:r>
        <w:t xml:space="preserve">I </w:t>
      </w:r>
      <w:r w:rsidR="003218D8">
        <w:t xml:space="preserve">could find that this </w:t>
      </w:r>
      <w:r w:rsidR="008E2C42">
        <w:t xml:space="preserve">copy </w:t>
      </w:r>
      <w:r w:rsidR="003218D8">
        <w:t>of the Journals</w:t>
      </w:r>
      <w:r w:rsidR="008E2C42">
        <w:t xml:space="preserve">, relevant paragraph included, </w:t>
      </w:r>
      <w:r w:rsidR="003218D8">
        <w:t xml:space="preserve">had already been published </w:t>
      </w:r>
      <w:r w:rsidR="00F17EEB">
        <w:t xml:space="preserve">in 1991 </w:t>
      </w:r>
      <w:r w:rsidR="005F1D92">
        <w:t>by Lucia Ricciardi</w:t>
      </w:r>
      <w:r w:rsidR="00F17EEB">
        <w:t>,</w:t>
      </w:r>
      <w:r w:rsidR="002F1296">
        <w:t xml:space="preserve"> (7)</w:t>
      </w:r>
      <w:r w:rsidR="005F1D92">
        <w:t xml:space="preserve"> </w:t>
      </w:r>
      <w:r w:rsidR="003218D8">
        <w:t xml:space="preserve">in </w:t>
      </w:r>
      <w:r w:rsidR="005F1D92">
        <w:t>her</w:t>
      </w:r>
      <w:r w:rsidR="003218D8">
        <w:t xml:space="preserve"> disserta</w:t>
      </w:r>
      <w:r w:rsidR="005F1D92">
        <w:t xml:space="preserve">tion </w:t>
      </w:r>
      <w:r w:rsidR="008E2C42">
        <w:t>[1</w:t>
      </w:r>
      <w:r w:rsidR="003218D8">
        <w:t>27].</w:t>
      </w:r>
    </w:p>
    <w:p w:rsidR="00E37CF8" w:rsidRDefault="00E37CF8" w:rsidP="00D40F5D">
      <w:r>
        <w:t xml:space="preserve">Other account books of the AOIF provided further data, including </w:t>
      </w:r>
      <w:r w:rsidR="00D40F5D">
        <w:t>some assorted shipments by Andrea Banchi</w:t>
      </w:r>
      <w:r w:rsidR="00D40F5D" w:rsidRPr="00D40F5D">
        <w:t xml:space="preserve"> </w:t>
      </w:r>
      <w:r w:rsidR="00D40F5D">
        <w:t xml:space="preserve">in 1456 </w:t>
      </w:r>
      <w:r w:rsidR="008E2C42">
        <w:t>[1</w:t>
      </w:r>
      <w:r w:rsidR="00D40F5D">
        <w:t xml:space="preserve">31], and </w:t>
      </w:r>
      <w:r>
        <w:t>a shipment to Venice</w:t>
      </w:r>
      <w:r w:rsidRPr="00E37CF8">
        <w:t xml:space="preserve"> </w:t>
      </w:r>
      <w:r>
        <w:t xml:space="preserve">of cards and triumphs by </w:t>
      </w:r>
      <w:r w:rsidR="00F17EEB">
        <w:t xml:space="preserve">Francesco and Carlo </w:t>
      </w:r>
      <w:r>
        <w:t>Cambini in the year 1461</w:t>
      </w:r>
      <w:r w:rsidR="00435ED0">
        <w:t xml:space="preserve"> </w:t>
      </w:r>
      <w:r w:rsidR="008E2C42">
        <w:t>[1</w:t>
      </w:r>
      <w:r w:rsidR="00D40F5D">
        <w:t>30].</w:t>
      </w:r>
    </w:p>
    <w:p w:rsidR="00F13979" w:rsidRDefault="00F13979" w:rsidP="00D40F5D">
      <w:r>
        <w:t>The common evidence in all these documents was that Naibi were widely traded, and Trionfi</w:t>
      </w:r>
      <w:r w:rsidR="008E2C42">
        <w:t xml:space="preserve"> </w:t>
      </w:r>
      <w:r>
        <w:t>just a new version of them, similarly available on sale</w:t>
      </w:r>
      <w:r w:rsidR="00037515">
        <w:t>,</w:t>
      </w:r>
      <w:r>
        <w:t xml:space="preserve"> even </w:t>
      </w:r>
      <w:r w:rsidR="00037515">
        <w:t>from retail dealers</w:t>
      </w:r>
      <w:r>
        <w:t>.</w:t>
      </w:r>
    </w:p>
    <w:p w:rsidR="002A3C36" w:rsidRDefault="00431FE9" w:rsidP="002A3C36">
      <w:r>
        <w:t>The same situation ha</w:t>
      </w:r>
      <w:r w:rsidR="00F13979">
        <w:t xml:space="preserve">s </w:t>
      </w:r>
      <w:r>
        <w:t xml:space="preserve">been </w:t>
      </w:r>
      <w:r w:rsidR="00F13979">
        <w:t xml:space="preserve">found in another document, from another archive. </w:t>
      </w:r>
      <w:r w:rsidR="002A3C36">
        <w:t>In an account book of personal expenses, kept in the ASFI, the record of one ordinary pack of Trionfi</w:t>
      </w:r>
      <w:r w:rsidR="002A3C36" w:rsidRPr="00E67F71">
        <w:t xml:space="preserve"> </w:t>
      </w:r>
      <w:r w:rsidR="00E06CB0">
        <w:t>wa</w:t>
      </w:r>
      <w:r w:rsidR="002A3C36">
        <w:t>s found for the year 1451. The purchaser was a common notary, and he noted that this pack had been acquired for his own entertainment – certainly something substantia</w:t>
      </w:r>
      <w:r w:rsidR="00465B51">
        <w:t>lly different from the witness</w:t>
      </w:r>
      <w:r w:rsidR="002A3C36">
        <w:t xml:space="preserve"> coming in the same years from the courts of Ferrara and Milan</w:t>
      </w:r>
      <w:r w:rsidR="002A3C36" w:rsidRPr="00E67F71">
        <w:t xml:space="preserve"> </w:t>
      </w:r>
      <w:r w:rsidR="008E2C42">
        <w:t>[1</w:t>
      </w:r>
      <w:r w:rsidR="002A3C36">
        <w:t>32].</w:t>
      </w:r>
    </w:p>
    <w:p w:rsidR="002A3C36" w:rsidRDefault="00F80725" w:rsidP="002A3C36">
      <w:r>
        <w:t>The disproportion</w:t>
      </w:r>
      <w:r w:rsidR="002F1296">
        <w:t xml:space="preserve"> in useful results</w:t>
      </w:r>
      <w:r w:rsidR="002F1296" w:rsidRPr="002F1296">
        <w:t xml:space="preserve"> </w:t>
      </w:r>
      <w:r>
        <w:t>in</w:t>
      </w:r>
      <w:r w:rsidR="002F1296">
        <w:t xml:space="preserve"> </w:t>
      </w:r>
      <w:r>
        <w:t>this</w:t>
      </w:r>
      <w:r w:rsidR="002F1296">
        <w:t xml:space="preserve"> </w:t>
      </w:r>
      <w:r>
        <w:t>field</w:t>
      </w:r>
      <w:r w:rsidR="002F1296">
        <w:t>, many from</w:t>
      </w:r>
      <w:r w:rsidR="008E2C42">
        <w:t xml:space="preserve"> </w:t>
      </w:r>
      <w:r>
        <w:t>the small AOIF</w:t>
      </w:r>
      <w:r w:rsidR="00465B51">
        <w:t>,</w:t>
      </w:r>
      <w:r>
        <w:t xml:space="preserve"> and few from the huge ASFI</w:t>
      </w:r>
      <w:r w:rsidR="00465B51">
        <w:t>,</w:t>
      </w:r>
      <w:r>
        <w:t xml:space="preserve"> </w:t>
      </w:r>
      <w:r w:rsidR="002F1296">
        <w:t>has been rather unexpected.</w:t>
      </w:r>
      <w:r>
        <w:t xml:space="preserve"> </w:t>
      </w:r>
      <w:r w:rsidR="002A3C36">
        <w:t xml:space="preserve">I </w:t>
      </w:r>
      <w:r w:rsidR="00465B51">
        <w:t xml:space="preserve">believe </w:t>
      </w:r>
      <w:r w:rsidR="002A3C36">
        <w:t>that there is much useful material to discover</w:t>
      </w:r>
      <w:r w:rsidRPr="00F80725">
        <w:t xml:space="preserve"> </w:t>
      </w:r>
      <w:r>
        <w:t>in the rich sections of the ASFI</w:t>
      </w:r>
      <w:r w:rsidR="002A3C36">
        <w:t>, even from the earliest times, to begin with Notarile antecosimiano, and Mercanzia, which however are far from easy to investigate for any amateur.</w:t>
      </w:r>
    </w:p>
    <w:p w:rsidR="00F17EEB" w:rsidRDefault="00F17EEB" w:rsidP="00D40F5D"/>
    <w:p w:rsidR="00F17EEB" w:rsidRDefault="00F17EEB" w:rsidP="00F17EEB">
      <w:pPr>
        <w:pStyle w:val="Heading2"/>
      </w:pPr>
      <w:r>
        <w:t xml:space="preserve">1.4. </w:t>
      </w:r>
      <w:r w:rsidR="000D5394">
        <w:t>Research</w:t>
      </w:r>
      <w:r>
        <w:t xml:space="preserve"> </w:t>
      </w:r>
      <w:r w:rsidR="000D5394">
        <w:t>in the account books in Tuscan a</w:t>
      </w:r>
      <w:r>
        <w:t>rchives out of Florence</w:t>
      </w:r>
    </w:p>
    <w:p w:rsidR="00F17EEB" w:rsidRDefault="00F17EEB" w:rsidP="00D40F5D"/>
    <w:p w:rsidR="0020050D" w:rsidRDefault="0020050D" w:rsidP="00E37CF8">
      <w:r w:rsidRPr="0020050D">
        <w:t xml:space="preserve">Outside Florence, </w:t>
      </w:r>
      <w:r>
        <w:t>it is even more difficult to find account books kept by retailers in the 15</w:t>
      </w:r>
      <w:r w:rsidRPr="0020050D">
        <w:rPr>
          <w:vertAlign w:val="superscript"/>
        </w:rPr>
        <w:t>th</w:t>
      </w:r>
      <w:r>
        <w:t xml:space="preserve"> century, </w:t>
      </w:r>
      <w:r w:rsidR="00037515">
        <w:t>as</w:t>
      </w:r>
      <w:r>
        <w:t xml:space="preserve"> I </w:t>
      </w:r>
      <w:r w:rsidR="00037515">
        <w:t>am</w:t>
      </w:r>
      <w:r>
        <w:t xml:space="preserve"> looking for. The archives listed in the appendix are not those that I have visited with that </w:t>
      </w:r>
      <w:r w:rsidR="00E06CB0">
        <w:t xml:space="preserve">aim – they are </w:t>
      </w:r>
      <w:r w:rsidR="00431FE9">
        <w:t xml:space="preserve">only </w:t>
      </w:r>
      <w:r w:rsidR="00E06CB0">
        <w:t>those, in which something interest</w:t>
      </w:r>
      <w:r>
        <w:t>in</w:t>
      </w:r>
      <w:r w:rsidR="00E06CB0">
        <w:t>g</w:t>
      </w:r>
      <w:r w:rsidR="00E06CB0" w:rsidRPr="00E06CB0">
        <w:t xml:space="preserve"> </w:t>
      </w:r>
      <w:r w:rsidR="00E06CB0">
        <w:t>could be found</w:t>
      </w:r>
      <w:r>
        <w:t>. M</w:t>
      </w:r>
      <w:r w:rsidR="000D5394">
        <w:t>a</w:t>
      </w:r>
      <w:r>
        <w:t xml:space="preserve">ybe </w:t>
      </w:r>
      <w:r w:rsidR="00E06CB0">
        <w:t xml:space="preserve">future </w:t>
      </w:r>
      <w:r>
        <w:t>visits will allow that list to increase.</w:t>
      </w:r>
    </w:p>
    <w:p w:rsidR="003218D8" w:rsidRDefault="0020050D" w:rsidP="00E37CF8">
      <w:r>
        <w:t xml:space="preserve">For the moment, when </w:t>
      </w:r>
      <w:r w:rsidR="00853503">
        <w:t>extend</w:t>
      </w:r>
      <w:r>
        <w:t>ing</w:t>
      </w:r>
      <w:r w:rsidR="00853503">
        <w:t xml:space="preserve"> my search in </w:t>
      </w:r>
      <w:r>
        <w:t xml:space="preserve">Tuscan </w:t>
      </w:r>
      <w:r w:rsidR="00853503">
        <w:t>archives</w:t>
      </w:r>
      <w:r>
        <w:t xml:space="preserve"> out of Florence</w:t>
      </w:r>
      <w:r w:rsidR="00853503">
        <w:t xml:space="preserve">, </w:t>
      </w:r>
      <w:r>
        <w:t>I could find</w:t>
      </w:r>
      <w:r w:rsidR="00853503">
        <w:t xml:space="preserve"> </w:t>
      </w:r>
      <w:r>
        <w:t xml:space="preserve">some </w:t>
      </w:r>
      <w:r w:rsidR="00853503">
        <w:t xml:space="preserve">remarkable results first </w:t>
      </w:r>
      <w:r>
        <w:t xml:space="preserve">in </w:t>
      </w:r>
      <w:r w:rsidR="00F17EEB">
        <w:t>Prato</w:t>
      </w:r>
      <w:r w:rsidR="00872FC5">
        <w:t xml:space="preserve">, </w:t>
      </w:r>
      <w:r w:rsidR="00853503">
        <w:t>and then</w:t>
      </w:r>
      <w:r w:rsidR="00D40F5D">
        <w:t xml:space="preserve"> more documents</w:t>
      </w:r>
      <w:r w:rsidR="00853503">
        <w:t xml:space="preserve"> in Arezzo</w:t>
      </w:r>
      <w:r w:rsidR="00D40F5D">
        <w:t>, especially</w:t>
      </w:r>
      <w:r w:rsidR="00872FC5">
        <w:t xml:space="preserve"> in the </w:t>
      </w:r>
      <w:r w:rsidR="005F1D92">
        <w:t>ASFdL</w:t>
      </w:r>
      <w:r w:rsidR="00853503">
        <w:t>.</w:t>
      </w:r>
      <w:r w:rsidR="00435ED0">
        <w:t xml:space="preserve"> </w:t>
      </w:r>
    </w:p>
    <w:p w:rsidR="0020050D" w:rsidRDefault="0020050D" w:rsidP="00E37CF8">
      <w:r>
        <w:t xml:space="preserve">In the ASPO </w:t>
      </w:r>
      <w:r w:rsidR="000D5394">
        <w:t>I studied the account books of a kind of village shop, managed by a notary and his family. The entries are there very detailed and a few</w:t>
      </w:r>
      <w:r>
        <w:t xml:space="preserve"> Naibi </w:t>
      </w:r>
      <w:r w:rsidR="000D5394">
        <w:t>were recorded in the years 1429-</w:t>
      </w:r>
      <w:r>
        <w:t xml:space="preserve">30 </w:t>
      </w:r>
      <w:r w:rsidR="008E2C42">
        <w:t>[1</w:t>
      </w:r>
      <w:r>
        <w:t>21]</w:t>
      </w:r>
      <w:r w:rsidR="000D5394">
        <w:t>.</w:t>
      </w:r>
      <w:r>
        <w:t xml:space="preserve"> </w:t>
      </w:r>
    </w:p>
    <w:p w:rsidR="00AE3A39" w:rsidRDefault="00D40F5D" w:rsidP="00E37CF8">
      <w:r>
        <w:t xml:space="preserve">In </w:t>
      </w:r>
      <w:r w:rsidR="00F17EEB">
        <w:t>Arezzo</w:t>
      </w:r>
      <w:r>
        <w:t>, it w</w:t>
      </w:r>
      <w:r w:rsidR="00AE3A39">
        <w:t xml:space="preserve">as found that Naibi could be </w:t>
      </w:r>
      <w:r w:rsidR="005F1D92">
        <w:t>hired out</w:t>
      </w:r>
      <w:r w:rsidR="00AE3A39">
        <w:t xml:space="preserve"> </w:t>
      </w:r>
      <w:r w:rsidR="000D5394">
        <w:t>there</w:t>
      </w:r>
      <w:r w:rsidR="00AE3A39">
        <w:t xml:space="preserve"> already in the year </w:t>
      </w:r>
      <w:r w:rsidR="00853503">
        <w:t>1400</w:t>
      </w:r>
      <w:r w:rsidR="00AE3A39">
        <w:t xml:space="preserve"> </w:t>
      </w:r>
      <w:r w:rsidR="008E2C42">
        <w:t>[20</w:t>
      </w:r>
      <w:r w:rsidR="005F1D92">
        <w:t>1], and</w:t>
      </w:r>
      <w:r w:rsidR="00AE3A39">
        <w:t xml:space="preserve"> that a pack of</w:t>
      </w:r>
      <w:r w:rsidR="00435ED0">
        <w:t xml:space="preserve"> </w:t>
      </w:r>
      <w:r w:rsidR="00AE3A39">
        <w:t xml:space="preserve">Naibi was included in 1410 among the personal properties to be transferred in a move </w:t>
      </w:r>
      <w:r w:rsidR="00AE3A39">
        <w:lastRenderedPageBreak/>
        <w:t xml:space="preserve">from Florence to Arezzo </w:t>
      </w:r>
      <w:r w:rsidR="008E2C42">
        <w:t>[20</w:t>
      </w:r>
      <w:r w:rsidR="00853503">
        <w:t>3]</w:t>
      </w:r>
      <w:r w:rsidR="00AE3A39">
        <w:t xml:space="preserve">. </w:t>
      </w:r>
      <w:r w:rsidR="00E37CF8">
        <w:t>Another study described the trade of playing cards in Arezzo by Agnolo di Giovanni in</w:t>
      </w:r>
      <w:r w:rsidR="00435ED0">
        <w:t xml:space="preserve"> </w:t>
      </w:r>
      <w:r w:rsidR="00E37CF8">
        <w:t>the years 1421</w:t>
      </w:r>
      <w:r w:rsidR="00AE1D8F">
        <w:t>-</w:t>
      </w:r>
      <w:r w:rsidR="00E37CF8">
        <w:t xml:space="preserve">39 </w:t>
      </w:r>
      <w:r w:rsidR="008E2C42">
        <w:t>[20</w:t>
      </w:r>
      <w:r w:rsidR="00853503">
        <w:t>6]</w:t>
      </w:r>
      <w:r w:rsidR="00E37CF8">
        <w:t>.</w:t>
      </w:r>
    </w:p>
    <w:p w:rsidR="00AE3A39" w:rsidRDefault="00D40F5D" w:rsidP="00AE3A39">
      <w:r>
        <w:t>O</w:t>
      </w:r>
      <w:r w:rsidR="00872FC5">
        <w:t>ne of the</w:t>
      </w:r>
      <w:r w:rsidR="00853503">
        <w:t xml:space="preserve"> notes from Arezzo show</w:t>
      </w:r>
      <w:r>
        <w:t>s</w:t>
      </w:r>
      <w:r w:rsidR="00853503">
        <w:t xml:space="preserve"> a capillary distribution of </w:t>
      </w:r>
      <w:r w:rsidR="000D5394">
        <w:t xml:space="preserve">playing </w:t>
      </w:r>
      <w:r w:rsidR="00853503">
        <w:t>cards already manufactured in a standard way in Florence</w:t>
      </w:r>
      <w:r w:rsidR="00AE3A39">
        <w:t xml:space="preserve">, and sold to </w:t>
      </w:r>
      <w:r w:rsidR="005F1D92">
        <w:t xml:space="preserve">and by </w:t>
      </w:r>
      <w:r w:rsidR="00AE3A39">
        <w:t>retailers in minor towns</w:t>
      </w:r>
      <w:r w:rsidR="000D5394">
        <w:t>. This occurred in</w:t>
      </w:r>
      <w:r w:rsidR="00AE3A39">
        <w:t xml:space="preserve"> the years 1400</w:t>
      </w:r>
      <w:r w:rsidR="00AE1D8F">
        <w:t>-</w:t>
      </w:r>
      <w:r w:rsidR="00AE3A39">
        <w:t xml:space="preserve">08, when most of the records </w:t>
      </w:r>
      <w:r w:rsidR="005F1D92">
        <w:t xml:space="preserve">of playing cards </w:t>
      </w:r>
      <w:r w:rsidR="00AE3A39">
        <w:t xml:space="preserve">have instead been found in the </w:t>
      </w:r>
      <w:r w:rsidR="000D5394">
        <w:t>documents</w:t>
      </w:r>
      <w:r w:rsidR="00AE3A39">
        <w:t xml:space="preserve"> of one or another royal court</w:t>
      </w:r>
      <w:r w:rsidR="005F1D92">
        <w:t>;</w:t>
      </w:r>
      <w:r w:rsidR="00AE3A39">
        <w:t xml:space="preserve"> </w:t>
      </w:r>
      <w:r w:rsidR="009F3B09">
        <w:t xml:space="preserve">apparently, </w:t>
      </w:r>
      <w:r>
        <w:t xml:space="preserve">Naibi </w:t>
      </w:r>
      <w:r w:rsidR="009F3B09">
        <w:t xml:space="preserve">already </w:t>
      </w:r>
      <w:r>
        <w:t xml:space="preserve">existed </w:t>
      </w:r>
      <w:r w:rsidR="005F1D92">
        <w:t>by then</w:t>
      </w:r>
      <w:r>
        <w:t xml:space="preserve"> in standard va</w:t>
      </w:r>
      <w:r w:rsidR="005F1D92">
        <w:t>r</w:t>
      </w:r>
      <w:r>
        <w:t>iants, better known from later times</w:t>
      </w:r>
      <w:r w:rsidR="005F1D92">
        <w:t xml:space="preserve"> </w:t>
      </w:r>
      <w:r w:rsidR="008E2C42">
        <w:t>[20</w:t>
      </w:r>
      <w:r w:rsidR="005F1D92">
        <w:t>4]</w:t>
      </w:r>
      <w:r>
        <w:t>.</w:t>
      </w:r>
    </w:p>
    <w:p w:rsidR="00AE3A39" w:rsidRDefault="00AE3A39" w:rsidP="00AE3A39">
      <w:r>
        <w:t xml:space="preserve">In spite of </w:t>
      </w:r>
      <w:r w:rsidR="009F3B09">
        <w:t>all</w:t>
      </w:r>
      <w:r>
        <w:t xml:space="preserve"> early mentions of Naibi traded in Arezzo, the earliest </w:t>
      </w:r>
      <w:r w:rsidR="009F3B09">
        <w:t>selling</w:t>
      </w:r>
      <w:r>
        <w:t xml:space="preserve"> of Trionfi recorded there</w:t>
      </w:r>
      <w:r w:rsidR="00E06CB0">
        <w:t>, which</w:t>
      </w:r>
      <w:r>
        <w:t xml:space="preserve"> has been found unt</w:t>
      </w:r>
      <w:r w:rsidR="005F1D92">
        <w:t>il now</w:t>
      </w:r>
      <w:r w:rsidR="00E06CB0">
        <w:t>,</w:t>
      </w:r>
      <w:r w:rsidR="005F1D92">
        <w:t xml:space="preserve"> is only of the year 1471</w:t>
      </w:r>
      <w:r w:rsidR="00D40F5D">
        <w:t>, as</w:t>
      </w:r>
      <w:r w:rsidR="00435ED0">
        <w:t xml:space="preserve"> </w:t>
      </w:r>
      <w:r w:rsidR="00D40F5D">
        <w:t>r</w:t>
      </w:r>
      <w:r>
        <w:t xml:space="preserve">ecorded among the cards </w:t>
      </w:r>
      <w:r w:rsidR="009F3B09">
        <w:t>sold</w:t>
      </w:r>
      <w:r>
        <w:t xml:space="preserve"> by Stefano Minucci</w:t>
      </w:r>
      <w:r w:rsidR="00D40F5D">
        <w:t xml:space="preserve"> in the years</w:t>
      </w:r>
      <w:r>
        <w:t xml:space="preserve"> </w:t>
      </w:r>
      <w:r w:rsidR="00E37CF8">
        <w:t>1457</w:t>
      </w:r>
      <w:r w:rsidR="00AE1D8F">
        <w:t>-</w:t>
      </w:r>
      <w:r w:rsidR="00E37CF8">
        <w:t xml:space="preserve">71 </w:t>
      </w:r>
      <w:r w:rsidR="008E2C42">
        <w:t>[20</w:t>
      </w:r>
      <w:r>
        <w:t>5].</w:t>
      </w:r>
      <w:r w:rsidR="00435ED0">
        <w:t xml:space="preserve"> </w:t>
      </w:r>
    </w:p>
    <w:p w:rsidR="00952E99" w:rsidRDefault="00952E99" w:rsidP="00AE3A39"/>
    <w:p w:rsidR="00952E99" w:rsidRDefault="00952E99" w:rsidP="00AE3A39"/>
    <w:p w:rsidR="00853503" w:rsidRDefault="00952E99" w:rsidP="00952E99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4528637" cy="6414407"/>
            <wp:effectExtent l="0" t="0" r="5715" b="5715"/>
            <wp:docPr id="1" name="Picture 1" descr="C:\Users\franco\Desktop\IPC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IPCS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68" cy="6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99" w:rsidRDefault="00952E99" w:rsidP="007B75FE">
      <w:pPr>
        <w:pStyle w:val="Heading1"/>
      </w:pPr>
    </w:p>
    <w:p w:rsidR="00952E99" w:rsidRPr="00952E99" w:rsidRDefault="00952E99" w:rsidP="00952E99"/>
    <w:p w:rsidR="00952E99" w:rsidRPr="00952E99" w:rsidRDefault="00952E99" w:rsidP="00952E99">
      <w:pPr>
        <w:jc w:val="center"/>
        <w:rPr>
          <w:b/>
        </w:rPr>
      </w:pPr>
      <w:r w:rsidRPr="00952E99">
        <w:rPr>
          <w:b/>
        </w:rPr>
        <w:t>Figure 1 – Front cover of the booklet mentioned</w:t>
      </w:r>
      <w:r>
        <w:rPr>
          <w:b/>
        </w:rPr>
        <w:t xml:space="preserve"> in the text</w:t>
      </w:r>
      <w:r w:rsidRPr="00952E99">
        <w:rPr>
          <w:b/>
        </w:rPr>
        <w:t>.</w:t>
      </w:r>
    </w:p>
    <w:p w:rsidR="00874CA7" w:rsidRDefault="0003310F" w:rsidP="007B75FE">
      <w:pPr>
        <w:pStyle w:val="Heading1"/>
      </w:pPr>
      <w:bookmarkStart w:id="0" w:name="_GoBack"/>
      <w:bookmarkEnd w:id="0"/>
      <w:r>
        <w:lastRenderedPageBreak/>
        <w:t xml:space="preserve">2 </w:t>
      </w:r>
      <w:r w:rsidR="007B75FE">
        <w:rPr>
          <w:rFonts w:cs="Times New Roman"/>
        </w:rPr>
        <w:t>−</w:t>
      </w:r>
      <w:r w:rsidR="007B75FE">
        <w:t xml:space="preserve"> AFTER 1600</w:t>
      </w:r>
    </w:p>
    <w:p w:rsidR="00874CA7" w:rsidRDefault="00874CA7" w:rsidP="00853503"/>
    <w:p w:rsidR="00B20202" w:rsidRDefault="00853503" w:rsidP="00853503">
      <w:r>
        <w:t xml:space="preserve">Let us </w:t>
      </w:r>
      <w:r w:rsidR="00465B51">
        <w:t xml:space="preserve">now </w:t>
      </w:r>
      <w:r w:rsidR="00BC297F">
        <w:t>examine the second part, from</w:t>
      </w:r>
      <w:r w:rsidR="00C346E7">
        <w:t xml:space="preserve"> </w:t>
      </w:r>
      <w:r>
        <w:t xml:space="preserve">centuries nearer to us. </w:t>
      </w:r>
      <w:r w:rsidR="007B75FE">
        <w:t xml:space="preserve">The main place investigated </w:t>
      </w:r>
      <w:r w:rsidR="00C346E7">
        <w:t>is again Florence; t</w:t>
      </w:r>
      <w:r w:rsidR="007B75FE">
        <w:t>he research however often involves the whole of Tuscany.</w:t>
      </w:r>
    </w:p>
    <w:p w:rsidR="00B44483" w:rsidRDefault="00B44483" w:rsidP="00853503"/>
    <w:p w:rsidR="007B75FE" w:rsidRDefault="0003310F" w:rsidP="007B75FE">
      <w:pPr>
        <w:pStyle w:val="Heading21"/>
      </w:pPr>
      <w:r>
        <w:t xml:space="preserve">2.1. </w:t>
      </w:r>
      <w:r w:rsidR="007B75FE">
        <w:t>Production of playing cards</w:t>
      </w:r>
    </w:p>
    <w:p w:rsidR="007B75FE" w:rsidRPr="007B75FE" w:rsidRDefault="007B75FE" w:rsidP="007B75FE"/>
    <w:p w:rsidR="007B75FE" w:rsidRDefault="00C346E7" w:rsidP="00853503">
      <w:r>
        <w:t>W</w:t>
      </w:r>
      <w:r w:rsidR="00853503">
        <w:t>henever the production of</w:t>
      </w:r>
      <w:r>
        <w:t xml:space="preserve"> playing cards is studied, it i</w:t>
      </w:r>
      <w:r w:rsidR="00853503">
        <w:t xml:space="preserve">s usually the same </w:t>
      </w:r>
      <w:r>
        <w:t>question</w:t>
      </w:r>
      <w:r w:rsidR="00853503">
        <w:t xml:space="preserve"> to study it in Florence or in Tuscany, because production of playing cards in minor centres was not allowed.</w:t>
      </w:r>
      <w:r w:rsidR="007B75FE">
        <w:t xml:space="preserve"> </w:t>
      </w:r>
      <w:r w:rsidR="00853503">
        <w:t xml:space="preserve">As an exception, one has to take the production of </w:t>
      </w:r>
      <w:r w:rsidR="007B75FE">
        <w:t xml:space="preserve">independent </w:t>
      </w:r>
      <w:r w:rsidR="00853503">
        <w:t>Lucca into account, and I could give some information about it too</w:t>
      </w:r>
      <w:r w:rsidR="00435ED0">
        <w:t xml:space="preserve"> </w:t>
      </w:r>
      <w:r w:rsidR="008E2C42">
        <w:t>[2</w:t>
      </w:r>
      <w:r w:rsidR="00853503" w:rsidRPr="00A673FD">
        <w:t>13</w:t>
      </w:r>
      <w:r w:rsidR="00853503">
        <w:t>].</w:t>
      </w:r>
    </w:p>
    <w:p w:rsidR="00853503" w:rsidRDefault="00465B51" w:rsidP="00853503">
      <w:r>
        <w:t>I had begun t</w:t>
      </w:r>
      <w:r w:rsidR="00853503">
        <w:t xml:space="preserve">he study of the Florentine cardmakers in the 1980s, but </w:t>
      </w:r>
      <w:r w:rsidR="0097213F">
        <w:t xml:space="preserve">I </w:t>
      </w:r>
      <w:r w:rsidR="00853503">
        <w:t xml:space="preserve">left it unfinished when I changed the subject of my studies. One of the main reasons was that I was disappointed in front of the extremely different situation of the official documents kept from </w:t>
      </w:r>
      <w:r w:rsidR="0053566E">
        <w:t>various</w:t>
      </w:r>
      <w:r w:rsidR="00853503">
        <w:t xml:space="preserve"> times.</w:t>
      </w:r>
      <w:r w:rsidR="00B34928">
        <w:t xml:space="preserve"> </w:t>
      </w:r>
      <w:r w:rsidR="00853503">
        <w:t>I could find a lot of information for given years or decades, much more than basically required, together with the fruitless research of the smallest information for other times. This did not even occur</w:t>
      </w:r>
      <w:r w:rsidR="009F3B09">
        <w:t xml:space="preserve">, as </w:t>
      </w:r>
      <w:r w:rsidR="00E06CB0">
        <w:t xml:space="preserve">it appeared </w:t>
      </w:r>
      <w:r w:rsidR="00BC297F">
        <w:t>eas</w:t>
      </w:r>
      <w:r w:rsidR="009F3B09">
        <w:t xml:space="preserve">y </w:t>
      </w:r>
      <w:r w:rsidR="00BC297F">
        <w:t>to predict</w:t>
      </w:r>
      <w:r w:rsidR="009F3B09">
        <w:t>,</w:t>
      </w:r>
      <w:r w:rsidR="00853503">
        <w:t xml:space="preserve"> </w:t>
      </w:r>
      <w:r w:rsidR="009F3B09">
        <w:t>so</w:t>
      </w:r>
      <w:r w:rsidR="00853503">
        <w:t xml:space="preserve"> that the documents became </w:t>
      </w:r>
      <w:r w:rsidR="009F3B09">
        <w:t>increasingly</w:t>
      </w:r>
      <w:r w:rsidR="00853503">
        <w:t xml:space="preserve"> frequent for times nearer to us.</w:t>
      </w:r>
    </w:p>
    <w:p w:rsidR="00853503" w:rsidRDefault="00853503" w:rsidP="00853503">
      <w:r>
        <w:t xml:space="preserve">The notes compiled on this topic are already in a noticeable number and the situation is now </w:t>
      </w:r>
      <w:r w:rsidR="00B34928">
        <w:t>elucidated to some extent</w:t>
      </w:r>
      <w:r>
        <w:t>, at least for the years dealt with. Work of course remains to be done, even for the years already documented, because this kind of information can hardly be complete.</w:t>
      </w:r>
    </w:p>
    <w:p w:rsidR="00F749A9" w:rsidRDefault="00F749A9" w:rsidP="00E81AC2">
      <w:r>
        <w:t xml:space="preserve">The study of an official register of Ufficio del Bollo has provided </w:t>
      </w:r>
      <w:r w:rsidR="008E2C42">
        <w:t>rich</w:t>
      </w:r>
      <w:r>
        <w:t xml:space="preserve"> information on </w:t>
      </w:r>
      <w:r w:rsidRPr="00F749A9">
        <w:t xml:space="preserve">Florentine Minchiate </w:t>
      </w:r>
      <w:r>
        <w:t xml:space="preserve">exported in the time interval </w:t>
      </w:r>
      <w:r w:rsidR="00B34928">
        <w:t>1729-</w:t>
      </w:r>
      <w:r w:rsidRPr="00F749A9">
        <w:t>62</w:t>
      </w:r>
      <w:r>
        <w:t xml:space="preserve"> </w:t>
      </w:r>
      <w:r w:rsidR="008E2C42">
        <w:t>[2</w:t>
      </w:r>
      <w:r w:rsidRPr="00F749A9">
        <w:t>15]</w:t>
      </w:r>
      <w:r>
        <w:t>.</w:t>
      </w:r>
      <w:r w:rsidRPr="00F749A9">
        <w:t xml:space="preserve"> </w:t>
      </w:r>
      <w:r>
        <w:t xml:space="preserve">The records for some of the towns </w:t>
      </w:r>
      <w:r w:rsidR="009F3B09">
        <w:t>mentioned for</w:t>
      </w:r>
      <w:r>
        <w:t xml:space="preserve"> this particular trade were completely unexpected</w:t>
      </w:r>
      <w:r w:rsidR="009F3B09">
        <w:t xml:space="preserve"> both</w:t>
      </w:r>
      <w:r w:rsidR="00465B51">
        <w:t xml:space="preserve"> for quantity and destination</w:t>
      </w:r>
      <w:r w:rsidR="009F3B09">
        <w:t xml:space="preserve"> involved</w:t>
      </w:r>
      <w:r>
        <w:t>.</w:t>
      </w:r>
    </w:p>
    <w:p w:rsidR="00E81AC2" w:rsidRDefault="00386D97" w:rsidP="00E81AC2">
      <w:r>
        <w:t xml:space="preserve">A note has examined the tax stamps used </w:t>
      </w:r>
      <w:r w:rsidR="00F749A9">
        <w:t xml:space="preserve">in Florence </w:t>
      </w:r>
      <w:r>
        <w:t>in the years 1752</w:t>
      </w:r>
      <w:r w:rsidR="00AE1D8F">
        <w:t>-</w:t>
      </w:r>
      <w:r>
        <w:t>80 and it has be</w:t>
      </w:r>
      <w:r w:rsidR="00F749A9">
        <w:t>e</w:t>
      </w:r>
      <w:r>
        <w:t xml:space="preserve">n </w:t>
      </w:r>
      <w:r w:rsidR="009F3B09">
        <w:t>established</w:t>
      </w:r>
      <w:r>
        <w:t xml:space="preserve"> that </w:t>
      </w:r>
      <w:r w:rsidR="00465B51">
        <w:rPr>
          <w:rFonts w:cs="Times New Roman"/>
        </w:rPr>
        <w:t>−</w:t>
      </w:r>
      <w:r w:rsidR="00465B51">
        <w:t xml:space="preserve"> contrary to previous suggestions </w:t>
      </w:r>
      <w:r w:rsidR="00465B51">
        <w:rPr>
          <w:rFonts w:cs="Times New Roman"/>
        </w:rPr>
        <w:t xml:space="preserve">− </w:t>
      </w:r>
      <w:r w:rsidR="00465B51">
        <w:t xml:space="preserve">there did not exist </w:t>
      </w:r>
      <w:r>
        <w:t xml:space="preserve">a production of Tarocchi, different </w:t>
      </w:r>
      <w:r w:rsidR="00465B51">
        <w:t>from Minchiate</w:t>
      </w:r>
      <w:r>
        <w:t xml:space="preserve"> </w:t>
      </w:r>
      <w:r w:rsidR="008E2C42">
        <w:t>[2</w:t>
      </w:r>
      <w:r>
        <w:t>20]</w:t>
      </w:r>
      <w:r w:rsidR="00E81AC2">
        <w:t>.</w:t>
      </w:r>
    </w:p>
    <w:p w:rsidR="00386D97" w:rsidRDefault="00E76ECC" w:rsidP="00E81AC2">
      <w:r>
        <w:t>Then, the card production and trade in the Grand Duchy of Tuscany has been described for the years</w:t>
      </w:r>
      <w:r w:rsidR="00435ED0">
        <w:t xml:space="preserve"> </w:t>
      </w:r>
      <w:r>
        <w:t>1775</w:t>
      </w:r>
      <w:r w:rsidR="00AE1D8F">
        <w:t>-</w:t>
      </w:r>
      <w:r>
        <w:t xml:space="preserve">87 </w:t>
      </w:r>
      <w:r w:rsidR="008E2C42">
        <w:t>[20</w:t>
      </w:r>
      <w:r>
        <w:t xml:space="preserve">9], and 1791 </w:t>
      </w:r>
      <w:r w:rsidR="008E2C42">
        <w:t>[1</w:t>
      </w:r>
      <w:r>
        <w:t>18].</w:t>
      </w:r>
      <w:r w:rsidRPr="00E76ECC">
        <w:t xml:space="preserve"> </w:t>
      </w:r>
      <w:r>
        <w:t>Another note deals with the card production in the Etruria Kingdom, in the years 1801</w:t>
      </w:r>
      <w:r w:rsidR="00AE1D8F">
        <w:t>-</w:t>
      </w:r>
      <w:r>
        <w:t xml:space="preserve">07 </w:t>
      </w:r>
      <w:r w:rsidR="008E2C42">
        <w:t>[20</w:t>
      </w:r>
      <w:r>
        <w:t>8].</w:t>
      </w:r>
    </w:p>
    <w:p w:rsidR="00EB465C" w:rsidRDefault="002110C3" w:rsidP="00853503">
      <w:r>
        <w:t>The time interval for which we have the most complete documentation is certainly that of the last decades of the Grand Duchy</w:t>
      </w:r>
      <w:r w:rsidR="00BC297F">
        <w:t>,</w:t>
      </w:r>
      <w:r>
        <w:t xml:space="preserve"> after the restoration of the Hapsburg</w:t>
      </w:r>
      <w:r w:rsidR="00AE1D8F">
        <w:t>-</w:t>
      </w:r>
      <w:r>
        <w:t xml:space="preserve">Lorraine House. I first described two official yearly balances for the years 1839 and 1841 </w:t>
      </w:r>
      <w:r w:rsidR="008E2C42">
        <w:t>[10</w:t>
      </w:r>
      <w:r>
        <w:t>2], and then the who</w:t>
      </w:r>
      <w:r w:rsidR="00EB465C">
        <w:t>le set of the balances from 1814</w:t>
      </w:r>
      <w:r>
        <w:t xml:space="preserve"> to 186</w:t>
      </w:r>
      <w:r w:rsidR="00EB465C">
        <w:t>2</w:t>
      </w:r>
      <w:r>
        <w:t xml:space="preserve"> </w:t>
      </w:r>
      <w:r w:rsidR="008E2C42">
        <w:t>[2</w:t>
      </w:r>
      <w:r w:rsidR="00EB465C">
        <w:t>18]. Later</w:t>
      </w:r>
      <w:r w:rsidR="00B34928">
        <w:t xml:space="preserve"> on</w:t>
      </w:r>
      <w:r w:rsidR="0053566E">
        <w:t>,</w:t>
      </w:r>
      <w:r w:rsidR="00EB465C">
        <w:t xml:space="preserve"> I could discuss some additional, less homogeneous, </w:t>
      </w:r>
      <w:r w:rsidR="00BC297F">
        <w:t xml:space="preserve">information, </w:t>
      </w:r>
      <w:r w:rsidR="00EB465C">
        <w:t>coming from the same archival group</w:t>
      </w:r>
      <w:r w:rsidR="0053566E">
        <w:t>, including a pioneering application of chromolithography</w:t>
      </w:r>
      <w:r w:rsidR="00EB465C">
        <w:t xml:space="preserve"> </w:t>
      </w:r>
      <w:r w:rsidR="0053566E">
        <w:t xml:space="preserve">to the production of playing cards </w:t>
      </w:r>
      <w:r w:rsidR="008E2C42">
        <w:t>[2</w:t>
      </w:r>
      <w:r w:rsidR="00EB465C">
        <w:t>22].</w:t>
      </w:r>
    </w:p>
    <w:p w:rsidR="002110C3" w:rsidRDefault="00EB465C" w:rsidP="00853503">
      <w:r>
        <w:t>A special case included in the same period, for the years</w:t>
      </w:r>
      <w:r w:rsidR="00435ED0">
        <w:t xml:space="preserve"> </w:t>
      </w:r>
      <w:r w:rsidRPr="00EB465C">
        <w:t>1821</w:t>
      </w:r>
      <w:r w:rsidR="00AE1D8F">
        <w:t>-</w:t>
      </w:r>
      <w:r w:rsidRPr="00EB465C">
        <w:t>29</w:t>
      </w:r>
      <w:r>
        <w:t xml:space="preserve">, has been that of cardmaker Giuseppe Berrettari producing Minchiate, from an account book kept in the ASFI, but in a section </w:t>
      </w:r>
      <w:r w:rsidR="002A3C36">
        <w:t>com</w:t>
      </w:r>
      <w:r>
        <w:t xml:space="preserve">ing from Siena </w:t>
      </w:r>
      <w:r w:rsidR="008E2C42">
        <w:t>[2</w:t>
      </w:r>
      <w:r w:rsidRPr="00EB465C">
        <w:t>19]</w:t>
      </w:r>
      <w:r>
        <w:t>; further documents could be</w:t>
      </w:r>
      <w:r w:rsidR="0053566E">
        <w:t xml:space="preserve"> found later on from the Florentin</w:t>
      </w:r>
      <w:r>
        <w:t xml:space="preserve">e office, dealing with a </w:t>
      </w:r>
      <w:r w:rsidR="0053566E">
        <w:t>local</w:t>
      </w:r>
      <w:r w:rsidR="002A3C36">
        <w:t xml:space="preserve"> </w:t>
      </w:r>
      <w:r>
        <w:t>state manufacture</w:t>
      </w:r>
      <w:r w:rsidR="0053566E">
        <w:t xml:space="preserve">, active for a few years just </w:t>
      </w:r>
      <w:r>
        <w:t>for producing Minchiate</w:t>
      </w:r>
      <w:r w:rsidR="0053566E">
        <w:t xml:space="preserve"> [221]</w:t>
      </w:r>
      <w:r>
        <w:t>.</w:t>
      </w:r>
    </w:p>
    <w:p w:rsidR="00EB465C" w:rsidRDefault="007B75FE" w:rsidP="00853503">
      <w:r>
        <w:t>Of course</w:t>
      </w:r>
      <w:r w:rsidR="00BC297F">
        <w:t>,</w:t>
      </w:r>
      <w:r>
        <w:t xml:space="preserve"> the production of play</w:t>
      </w:r>
      <w:r w:rsidR="00EB465C">
        <w:t>ing cards in Florence continued also after the end of the Grand Duchy</w:t>
      </w:r>
      <w:r w:rsidR="00B507F8">
        <w:t xml:space="preserve"> in 1860</w:t>
      </w:r>
      <w:r w:rsidR="00EB465C">
        <w:t xml:space="preserve">, but rather unexpectedly the corresponding documents are more difficult to discover. Up to now, I could only describe </w:t>
      </w:r>
      <w:r w:rsidR="00B507F8">
        <w:t xml:space="preserve">official </w:t>
      </w:r>
      <w:r w:rsidR="00EB465C">
        <w:t xml:space="preserve">documents </w:t>
      </w:r>
      <w:r>
        <w:t xml:space="preserve">from a few years </w:t>
      </w:r>
      <w:r w:rsidR="00465B51">
        <w:t>arou</w:t>
      </w:r>
      <w:r w:rsidR="00BC297F">
        <w:t>n</w:t>
      </w:r>
      <w:r w:rsidR="00465B51">
        <w:t>d</w:t>
      </w:r>
      <w:r w:rsidR="00EB465C">
        <w:t xml:space="preserve"> 1880</w:t>
      </w:r>
      <w:r w:rsidR="00435ED0">
        <w:t xml:space="preserve"> </w:t>
      </w:r>
      <w:r w:rsidR="008E2C42">
        <w:t>[2</w:t>
      </w:r>
      <w:r w:rsidR="00EB465C">
        <w:t>25].</w:t>
      </w:r>
    </w:p>
    <w:p w:rsidR="00853503" w:rsidRDefault="00853503" w:rsidP="00853503">
      <w:pPr>
        <w:ind w:firstLine="0"/>
      </w:pPr>
    </w:p>
    <w:p w:rsidR="007B75FE" w:rsidRDefault="0003310F" w:rsidP="007B75FE">
      <w:pPr>
        <w:pStyle w:val="Heading2"/>
      </w:pPr>
      <w:r>
        <w:t xml:space="preserve">2.2. </w:t>
      </w:r>
      <w:r w:rsidR="007B75FE">
        <w:t>Gaming houses</w:t>
      </w:r>
    </w:p>
    <w:p w:rsidR="007B75FE" w:rsidRPr="007B75FE" w:rsidRDefault="007B75FE" w:rsidP="007B75FE"/>
    <w:p w:rsidR="00853503" w:rsidRDefault="00465B51" w:rsidP="00853503">
      <w:r>
        <w:t>Another big sector of</w:t>
      </w:r>
      <w:r w:rsidR="00853503">
        <w:t xml:space="preserve"> this part is that of documenting card playing in the main academies and </w:t>
      </w:r>
      <w:r w:rsidR="00E81AC2">
        <w:t>gaming house</w:t>
      </w:r>
      <w:r w:rsidR="00853503">
        <w:t>s of Tuscany, especially in the 17</w:t>
      </w:r>
      <w:r w:rsidR="00853503" w:rsidRPr="00B967ED">
        <w:rPr>
          <w:vertAlign w:val="superscript"/>
        </w:rPr>
        <w:t>th</w:t>
      </w:r>
      <w:r w:rsidR="00AE1D8F">
        <w:t>-</w:t>
      </w:r>
      <w:r w:rsidR="00853503">
        <w:t>19</w:t>
      </w:r>
      <w:r w:rsidR="00853503" w:rsidRPr="00B967ED">
        <w:rPr>
          <w:vertAlign w:val="superscript"/>
        </w:rPr>
        <w:t>th</w:t>
      </w:r>
      <w:r w:rsidR="00853503">
        <w:t xml:space="preserve"> centuries, to begin with Florence. Also this sector is not new in my studies, because I devoted to it my first articles in the 1980s. However, I have extended it remarkably </w:t>
      </w:r>
      <w:r w:rsidR="0053566E">
        <w:t xml:space="preserve">now, </w:t>
      </w:r>
      <w:r w:rsidR="00853503">
        <w:t>and intend to proceed further in this direction.</w:t>
      </w:r>
    </w:p>
    <w:p w:rsidR="00B507F8" w:rsidRDefault="00CC05D2" w:rsidP="00853503">
      <w:r>
        <w:t xml:space="preserve">This sector of the history of card games in not yet studied in depth by professional historians, who usually cannot spend their time about such trifling objects as playing cards. </w:t>
      </w:r>
      <w:r w:rsidR="009F3B09">
        <w:t>Nevertheless</w:t>
      </w:r>
      <w:r>
        <w:t xml:space="preserve">, we </w:t>
      </w:r>
      <w:r w:rsidR="009F3B09">
        <w:lastRenderedPageBreak/>
        <w:t>d</w:t>
      </w:r>
      <w:r>
        <w:t xml:space="preserve">o have some useful repercussion from their scholarly studies. As a matter of fact, there have been several scholars, who have </w:t>
      </w:r>
      <w:r w:rsidR="009F3B09">
        <w:t xml:space="preserve">deeply </w:t>
      </w:r>
      <w:r>
        <w:t xml:space="preserve">studied the history of theatre, and Florence had a remarkable part in this sector too. </w:t>
      </w:r>
    </w:p>
    <w:p w:rsidR="00394EA0" w:rsidRDefault="00CC05D2" w:rsidP="00853503">
      <w:r>
        <w:t xml:space="preserve">Now, it often happened that there were gambling rooms associated with a theatre. Venetian Ridotto is just the greatest and best known example. It is thus possible for us amateurish historians to find that some of the results </w:t>
      </w:r>
      <w:r w:rsidR="009F3B09">
        <w:t xml:space="preserve">of scholarly research </w:t>
      </w:r>
      <w:r>
        <w:t>are directly transferable into our sector.</w:t>
      </w:r>
      <w:r w:rsidR="00394EA0">
        <w:t xml:space="preserve"> In particular, w</w:t>
      </w:r>
      <w:r>
        <w:t xml:space="preserve">e can </w:t>
      </w:r>
      <w:r w:rsidR="00394EA0">
        <w:t>commonly</w:t>
      </w:r>
      <w:r>
        <w:t xml:space="preserve"> begin </w:t>
      </w:r>
      <w:r w:rsidR="000552B7">
        <w:t>our research on the basis of a</w:t>
      </w:r>
      <w:r w:rsidR="00394EA0">
        <w:t>n</w:t>
      </w:r>
      <w:r>
        <w:t xml:space="preserve"> already established</w:t>
      </w:r>
      <w:r w:rsidR="00394EA0" w:rsidRPr="00394EA0">
        <w:t xml:space="preserve"> </w:t>
      </w:r>
      <w:r w:rsidR="00394EA0">
        <w:t>bibliography</w:t>
      </w:r>
      <w:r w:rsidR="000552B7">
        <w:t xml:space="preserve">. </w:t>
      </w:r>
    </w:p>
    <w:p w:rsidR="00853503" w:rsidRDefault="000552B7" w:rsidP="00853503">
      <w:r>
        <w:t>As for performing further research,</w:t>
      </w:r>
      <w:r w:rsidR="00853503">
        <w:t xml:space="preserve"> </w:t>
      </w:r>
      <w:r>
        <w:t>my</w:t>
      </w:r>
      <w:r w:rsidR="00853503">
        <w:t xml:space="preserve"> </w:t>
      </w:r>
      <w:r w:rsidR="007B75FE">
        <w:t xml:space="preserve">personal </w:t>
      </w:r>
      <w:r w:rsidR="00853503">
        <w:t>reason</w:t>
      </w:r>
      <w:r w:rsidR="00B34928">
        <w:t>s</w:t>
      </w:r>
      <w:r w:rsidR="00853503">
        <w:t xml:space="preserve"> for </w:t>
      </w:r>
      <w:r w:rsidR="001723C7">
        <w:t>studying</w:t>
      </w:r>
      <w:r w:rsidR="00B34928">
        <w:t xml:space="preserve"> </w:t>
      </w:r>
      <w:r w:rsidR="00394EA0">
        <w:t xml:space="preserve">some of </w:t>
      </w:r>
      <w:r w:rsidR="00B34928">
        <w:t>these documents are</w:t>
      </w:r>
      <w:r w:rsidR="00853503">
        <w:t xml:space="preserve"> easy to explain. When I visit an archive, I </w:t>
      </w:r>
      <w:r w:rsidR="00E81AC2">
        <w:t xml:space="preserve">initially </w:t>
      </w:r>
      <w:r w:rsidR="00853503">
        <w:t>look for new documents coming from the most interesting 15</w:t>
      </w:r>
      <w:r w:rsidR="00853503" w:rsidRPr="00B967ED">
        <w:rPr>
          <w:vertAlign w:val="superscript"/>
        </w:rPr>
        <w:t>th</w:t>
      </w:r>
      <w:r w:rsidR="00853503">
        <w:t xml:space="preserve"> century. Usually, I am disappointed to be unable to discover anything of that kind, and am </w:t>
      </w:r>
      <w:r w:rsidR="00E81AC2">
        <w:t xml:space="preserve">then </w:t>
      </w:r>
      <w:r w:rsidR="00853503">
        <w:t xml:space="preserve">glad if </w:t>
      </w:r>
      <w:r w:rsidR="00E81AC2">
        <w:t>at least</w:t>
      </w:r>
      <w:r w:rsidR="00853503">
        <w:t xml:space="preserve"> </w:t>
      </w:r>
      <w:r w:rsidR="001723C7">
        <w:t xml:space="preserve">I can </w:t>
      </w:r>
      <w:r w:rsidR="00853503">
        <w:t xml:space="preserve">find some </w:t>
      </w:r>
      <w:r w:rsidR="00BC297F">
        <w:t xml:space="preserve">more recent </w:t>
      </w:r>
      <w:r w:rsidR="00853503">
        <w:t>files</w:t>
      </w:r>
      <w:r w:rsidR="00E81AC2">
        <w:t>,</w:t>
      </w:r>
      <w:r w:rsidR="00853503">
        <w:t xml:space="preserve"> dealing with historically significant </w:t>
      </w:r>
      <w:r w:rsidR="00B34928">
        <w:t>situations</w:t>
      </w:r>
      <w:r w:rsidR="00BC297F">
        <w:t xml:space="preserve"> in our field</w:t>
      </w:r>
      <w:r w:rsidR="00853503">
        <w:t>.</w:t>
      </w:r>
    </w:p>
    <w:p w:rsidR="000838DC" w:rsidRDefault="00853503" w:rsidP="000838DC">
      <w:r>
        <w:t xml:space="preserve">I could thus </w:t>
      </w:r>
      <w:r w:rsidR="00170B0A">
        <w:t xml:space="preserve">already </w:t>
      </w:r>
      <w:r>
        <w:t xml:space="preserve">study </w:t>
      </w:r>
      <w:r w:rsidR="00170B0A">
        <w:t xml:space="preserve">some documents on </w:t>
      </w:r>
      <w:r w:rsidR="00394EA0">
        <w:t>the main gam</w:t>
      </w:r>
      <w:r>
        <w:t xml:space="preserve">ing rooms in </w:t>
      </w:r>
      <w:r w:rsidR="00BC5359">
        <w:t xml:space="preserve">Florence, </w:t>
      </w:r>
      <w:r>
        <w:t xml:space="preserve">Pisa, </w:t>
      </w:r>
      <w:r w:rsidRPr="007E175A">
        <w:t>Arezzo</w:t>
      </w:r>
      <w:r w:rsidR="00170B0A">
        <w:t>, and Prato.</w:t>
      </w:r>
      <w:r w:rsidR="000838DC" w:rsidRPr="000838DC">
        <w:t xml:space="preserve"> </w:t>
      </w:r>
      <w:r w:rsidR="000838DC">
        <w:t xml:space="preserve">In the next months, I hope to extend the </w:t>
      </w:r>
      <w:r w:rsidR="00E46C90">
        <w:t>study</w:t>
      </w:r>
      <w:r w:rsidR="000838DC">
        <w:t xml:space="preserve"> to other towns of Tuscany.</w:t>
      </w:r>
    </w:p>
    <w:p w:rsidR="00170B0A" w:rsidRDefault="00170B0A" w:rsidP="000838DC">
      <w:r>
        <w:t xml:space="preserve">In the ASPI I found a loose sheet with a puzzling distribution of playing cards </w:t>
      </w:r>
      <w:r w:rsidR="008E2C42">
        <w:t>[20</w:t>
      </w:r>
      <w:r w:rsidRPr="007E175A">
        <w:t>2</w:t>
      </w:r>
      <w:r>
        <w:t>], and a register of Casino dei Gentiluomini</w:t>
      </w:r>
      <w:r w:rsidR="000838DC">
        <w:t xml:space="preserve"> (1691-1707), which I could discuss with reference to the situation in other towns </w:t>
      </w:r>
      <w:r w:rsidR="008E2C42">
        <w:t>[2</w:t>
      </w:r>
      <w:r w:rsidR="000838DC" w:rsidRPr="007E175A">
        <w:t>23</w:t>
      </w:r>
      <w:r w:rsidR="000838DC">
        <w:t xml:space="preserve">]. It was only open to gentlemen, but </w:t>
      </w:r>
      <w:r w:rsidR="00BC5359">
        <w:t xml:space="preserve">it </w:t>
      </w:r>
      <w:r w:rsidR="000838DC">
        <w:t>was not really a bleak gambling room, as usually considered by the historians, because Minchiate and board games</w:t>
      </w:r>
      <w:r w:rsidR="00367CBE" w:rsidRPr="00367CBE">
        <w:t xml:space="preserve"> </w:t>
      </w:r>
      <w:r w:rsidR="00367CBE">
        <w:t>were typically played</w:t>
      </w:r>
      <w:r w:rsidR="00367CBE" w:rsidRPr="00367CBE">
        <w:t xml:space="preserve"> </w:t>
      </w:r>
      <w:r w:rsidR="00367CBE">
        <w:t>there</w:t>
      </w:r>
      <w:r w:rsidR="000838DC">
        <w:t xml:space="preserve">, in which the skill factor had a </w:t>
      </w:r>
      <w:r w:rsidR="00394EA0">
        <w:t>significant</w:t>
      </w:r>
      <w:r w:rsidR="000838DC">
        <w:t xml:space="preserve"> part. </w:t>
      </w:r>
    </w:p>
    <w:p w:rsidR="000838DC" w:rsidRDefault="000838DC" w:rsidP="000838DC">
      <w:r>
        <w:t>In the ASAR I found documents on</w:t>
      </w:r>
      <w:r w:rsidRPr="001F4931">
        <w:t xml:space="preserve"> </w:t>
      </w:r>
      <w:r>
        <w:t>card p</w:t>
      </w:r>
      <w:r w:rsidRPr="001F4931">
        <w:t>laying at Accademia dei Costanti</w:t>
      </w:r>
      <w:r>
        <w:t xml:space="preserve"> in the years</w:t>
      </w:r>
      <w:r w:rsidRPr="000838DC">
        <w:t xml:space="preserve"> </w:t>
      </w:r>
      <w:r w:rsidRPr="001F4931">
        <w:t>1835-55</w:t>
      </w:r>
      <w:r>
        <w:t xml:space="preserve"> </w:t>
      </w:r>
      <w:r w:rsidR="008E2C42">
        <w:t>[2</w:t>
      </w:r>
      <w:r w:rsidRPr="007E175A">
        <w:t>17</w:t>
      </w:r>
      <w:r>
        <w:t xml:space="preserve">]. On the other hand, for Prato I could follow the events </w:t>
      </w:r>
      <w:r w:rsidR="00394EA0">
        <w:t>Accademia degl</w:t>
      </w:r>
      <w:r w:rsidR="00E46C90">
        <w:t xml:space="preserve">i </w:t>
      </w:r>
      <w:r w:rsidR="00394EA0">
        <w:t>Infecondi</w:t>
      </w:r>
      <w:r>
        <w:t xml:space="preserve"> for the whole 18</w:t>
      </w:r>
      <w:r w:rsidRPr="000838DC">
        <w:rPr>
          <w:vertAlign w:val="superscript"/>
        </w:rPr>
        <w:t>th</w:t>
      </w:r>
      <w:r>
        <w:t xml:space="preserve"> century, with </w:t>
      </w:r>
      <w:r w:rsidR="00394EA0">
        <w:t>registers</w:t>
      </w:r>
      <w:r>
        <w:t xml:space="preserve"> kept in the ASPO, and official </w:t>
      </w:r>
      <w:r w:rsidR="00394EA0">
        <w:t>account books in</w:t>
      </w:r>
      <w:r>
        <w:t xml:space="preserve"> the ASFI </w:t>
      </w:r>
      <w:r w:rsidR="008E2C42">
        <w:t>[2</w:t>
      </w:r>
      <w:r>
        <w:t>24].</w:t>
      </w:r>
    </w:p>
    <w:p w:rsidR="00E46C90" w:rsidRDefault="00853503" w:rsidP="00B34928">
      <w:r>
        <w:t xml:space="preserve">For Florence, the </w:t>
      </w:r>
      <w:r w:rsidR="00367CBE">
        <w:t>research</w:t>
      </w:r>
      <w:r>
        <w:t xml:space="preserve"> is much more complex, because of the several such places that have existed, sometimes short</w:t>
      </w:r>
      <w:r w:rsidR="00AE1D8F">
        <w:t>-</w:t>
      </w:r>
      <w:r>
        <w:t>living. I could give some information on early Evangelista</w:t>
      </w:r>
      <w:r w:rsidR="00E46C90">
        <w:t xml:space="preserve"> academy</w:t>
      </w:r>
      <w:r w:rsidR="00435ED0">
        <w:t xml:space="preserve"> </w:t>
      </w:r>
      <w:r w:rsidR="000552B7">
        <w:t xml:space="preserve">for the years </w:t>
      </w:r>
      <w:r w:rsidR="00E46C90" w:rsidRPr="00E46C90">
        <w:t>1674-85</w:t>
      </w:r>
      <w:r w:rsidR="000552B7">
        <w:t xml:space="preserve"> </w:t>
      </w:r>
      <w:r w:rsidR="008E2C42">
        <w:t>[1</w:t>
      </w:r>
      <w:r w:rsidRPr="00C71653">
        <w:t>34</w:t>
      </w:r>
      <w:r>
        <w:t xml:space="preserve">], </w:t>
      </w:r>
      <w:r w:rsidR="00E46C90">
        <w:t xml:space="preserve">and Accademia degli </w:t>
      </w:r>
      <w:r>
        <w:t>Aquilotti</w:t>
      </w:r>
      <w:r w:rsidR="000552B7">
        <w:t xml:space="preserve"> for </w:t>
      </w:r>
      <w:r w:rsidR="00E46C90">
        <w:t>1693-98</w:t>
      </w:r>
      <w:r w:rsidR="00435ED0">
        <w:t xml:space="preserve"> </w:t>
      </w:r>
      <w:r w:rsidR="008E2C42">
        <w:t>[1</w:t>
      </w:r>
      <w:r w:rsidR="00E46C90">
        <w:t xml:space="preserve">35]. They were two academies with a long history, situated not far from San Lorenzo. In the Santa Croce area was instead located </w:t>
      </w:r>
      <w:r w:rsidR="00394EA0">
        <w:t xml:space="preserve">the </w:t>
      </w:r>
      <w:r w:rsidR="00E46C90">
        <w:t>Accademia dei</w:t>
      </w:r>
      <w:r>
        <w:t xml:space="preserve"> Cadenti</w:t>
      </w:r>
      <w:r w:rsidR="00394EA0">
        <w:t>,</w:t>
      </w:r>
      <w:r w:rsidR="00435ED0">
        <w:t xml:space="preserve"> </w:t>
      </w:r>
      <w:r w:rsidR="00E46C90">
        <w:t>studied for the years 1712-17</w:t>
      </w:r>
      <w:r w:rsidR="000552B7">
        <w:t xml:space="preserve"> </w:t>
      </w:r>
      <w:r w:rsidR="008E2C42">
        <w:t>[2</w:t>
      </w:r>
      <w:r>
        <w:t>27]</w:t>
      </w:r>
      <w:r w:rsidR="00394EA0">
        <w:t>.</w:t>
      </w:r>
    </w:p>
    <w:p w:rsidR="00853503" w:rsidRDefault="002341C6" w:rsidP="00B34928">
      <w:r>
        <w:t>Not surprisingly,</w:t>
      </w:r>
      <w:r w:rsidR="00E46C90">
        <w:t xml:space="preserve"> th</w:t>
      </w:r>
      <w:r w:rsidR="00394EA0">
        <w:t>e three academies mentioned had</w:t>
      </w:r>
      <w:r w:rsidR="00E46C90">
        <w:t xml:space="preserve"> already been studied in some detail, thank</w:t>
      </w:r>
      <w:r w:rsidR="00394EA0">
        <w:t>s to the parallel stage activities</w:t>
      </w:r>
      <w:r w:rsidR="00E46C90">
        <w:t xml:space="preserve"> performed in their theatres.</w:t>
      </w:r>
    </w:p>
    <w:p w:rsidR="00853503" w:rsidRDefault="00853503" w:rsidP="00853503">
      <w:r>
        <w:t>M</w:t>
      </w:r>
      <w:r w:rsidR="00E46C90">
        <w:t>y m</w:t>
      </w:r>
      <w:r>
        <w:t>ost recent contributions are related to the Stanze of Teatro del Cocomero</w:t>
      </w:r>
      <w:r w:rsidR="000552B7">
        <w:t xml:space="preserve">, </w:t>
      </w:r>
      <w:r w:rsidR="00394EA0">
        <w:t xml:space="preserve">in </w:t>
      </w:r>
      <w:r w:rsidR="000552B7">
        <w:t>1799-1807</w:t>
      </w:r>
      <w:r w:rsidR="00435ED0">
        <w:t xml:space="preserve"> </w:t>
      </w:r>
      <w:r w:rsidR="008E2C42">
        <w:t>[2</w:t>
      </w:r>
      <w:r>
        <w:t>26],</w:t>
      </w:r>
      <w:r w:rsidR="00435ED0">
        <w:t xml:space="preserve"> </w:t>
      </w:r>
      <w:r w:rsidR="00394EA0">
        <w:t xml:space="preserve">and in </w:t>
      </w:r>
      <w:r w:rsidR="000552B7">
        <w:t xml:space="preserve">1807-29 </w:t>
      </w:r>
      <w:r w:rsidR="008E2C42">
        <w:t>[2</w:t>
      </w:r>
      <w:r>
        <w:t xml:space="preserve">28] – </w:t>
      </w:r>
      <w:r w:rsidR="00B34928">
        <w:t xml:space="preserve">my research </w:t>
      </w:r>
      <w:r>
        <w:t xml:space="preserve">on their </w:t>
      </w:r>
      <w:r w:rsidR="00B34928">
        <w:t>books</w:t>
      </w:r>
      <w:r w:rsidR="00394EA0">
        <w:t xml:space="preserve"> and folders</w:t>
      </w:r>
      <w:r w:rsidR="00B34928">
        <w:t xml:space="preserve"> </w:t>
      </w:r>
      <w:r>
        <w:t>is still under way</w:t>
      </w:r>
      <w:r w:rsidR="000552B7">
        <w:t xml:space="preserve"> for other times</w:t>
      </w:r>
      <w:r>
        <w:t xml:space="preserve">. </w:t>
      </w:r>
      <w:r w:rsidR="00E46C90">
        <w:t>The Stanze can be considered as the most important gaming rooms of Florence, in the course of several centuries.</w:t>
      </w:r>
    </w:p>
    <w:p w:rsidR="001723C7" w:rsidRDefault="001723C7" w:rsidP="00AE1D8F"/>
    <w:p w:rsidR="001723C7" w:rsidRDefault="0003310F" w:rsidP="001723C7">
      <w:pPr>
        <w:pStyle w:val="Heading2"/>
      </w:pPr>
      <w:r>
        <w:t xml:space="preserve">2.3. </w:t>
      </w:r>
      <w:r w:rsidR="001723C7">
        <w:t>Miscellany</w:t>
      </w:r>
    </w:p>
    <w:p w:rsidR="001723C7" w:rsidRDefault="001723C7" w:rsidP="00AE1D8F"/>
    <w:p w:rsidR="005965FB" w:rsidRDefault="005965FB" w:rsidP="005965FB">
      <w:r>
        <w:t>For the 17</w:t>
      </w:r>
      <w:r w:rsidRPr="00B20202">
        <w:rPr>
          <w:vertAlign w:val="superscript"/>
        </w:rPr>
        <w:t>th</w:t>
      </w:r>
      <w:r>
        <w:t xml:space="preserve"> century, I have discussed two laws promulgated in Florence on playing cards </w:t>
      </w:r>
      <w:r w:rsidR="008E2C42">
        <w:t>[2</w:t>
      </w:r>
      <w:r w:rsidRPr="00B20202">
        <w:t>16]</w:t>
      </w:r>
      <w:r w:rsidR="00C346E7">
        <w:t xml:space="preserve">. </w:t>
      </w:r>
      <w:r>
        <w:t xml:space="preserve">The former is of 1606 and mentions Tarocchi together with Germini; it is the sole quotation of Tarocchi as a card game (and not just as some cards of Trionfi or Minchiate) that I could find up to now in Florence. The </w:t>
      </w:r>
      <w:r w:rsidR="00BC5359">
        <w:t>latter</w:t>
      </w:r>
      <w:r>
        <w:t xml:space="preserve"> is instead of the end of the century, and only deals with Minchiate, giving an insight into their wide spread within the whole town.</w:t>
      </w:r>
    </w:p>
    <w:p w:rsidR="005965FB" w:rsidRDefault="005965FB" w:rsidP="005965FB">
      <w:r w:rsidRPr="00E51465">
        <w:t xml:space="preserve">A Capitolo, containing the rules of Minchiate in poem </w:t>
      </w:r>
      <w:r>
        <w:t>form, was seemingly first published in Leghorn in the middle of the 18</w:t>
      </w:r>
      <w:r w:rsidRPr="00E51465">
        <w:rPr>
          <w:vertAlign w:val="superscript"/>
        </w:rPr>
        <w:t>th</w:t>
      </w:r>
      <w:r>
        <w:t xml:space="preserve"> century, but had probably been compiled a century earlier on. This is a very early date for a work of that kind and opens a few questions. </w:t>
      </w:r>
      <w:r w:rsidRPr="00E51465">
        <w:t xml:space="preserve">A specific note </w:t>
      </w:r>
      <w:r w:rsidR="008E2C42">
        <w:t>[2</w:t>
      </w:r>
      <w:r w:rsidRPr="00E51465">
        <w:t xml:space="preserve">11] deals with this </w:t>
      </w:r>
      <w:r w:rsidR="00394EA0" w:rsidRPr="00E51465">
        <w:t xml:space="preserve">Capitolo </w:t>
      </w:r>
      <w:r w:rsidRPr="00E51465">
        <w:t xml:space="preserve">and the </w:t>
      </w:r>
      <w:r>
        <w:t>small number of its specimens still existing in the public libraries.</w:t>
      </w:r>
    </w:p>
    <w:p w:rsidR="00E51465" w:rsidRDefault="00AE1D8F" w:rsidP="00AE1D8F">
      <w:r>
        <w:t xml:space="preserve">Last come two notes on isolated subjects. One deals with a rare atlas of 1779, printed in a small format, such to </w:t>
      </w:r>
      <w:r w:rsidR="001723C7">
        <w:t xml:space="preserve">as to </w:t>
      </w:r>
      <w:r>
        <w:t xml:space="preserve">allow its pages to be </w:t>
      </w:r>
      <w:r w:rsidR="001723C7">
        <w:t xml:space="preserve">cut and </w:t>
      </w:r>
      <w:r>
        <w:t>used as a p</w:t>
      </w:r>
      <w:r w:rsidR="002341C6">
        <w:t>ack of Minchiate. I could describe</w:t>
      </w:r>
      <w:r>
        <w:t xml:space="preserve"> several specimens still in existence in public and private libraries, with new information about them</w:t>
      </w:r>
      <w:r w:rsidR="00435ED0">
        <w:t xml:space="preserve"> </w:t>
      </w:r>
      <w:r w:rsidR="008E2C42">
        <w:t>[1</w:t>
      </w:r>
      <w:r w:rsidR="00E81AC2">
        <w:t>33].</w:t>
      </w:r>
    </w:p>
    <w:p w:rsidR="00853503" w:rsidRDefault="00394EA0" w:rsidP="00853503">
      <w:r>
        <w:t xml:space="preserve">The Italian </w:t>
      </w:r>
      <w:r w:rsidR="00367CBE">
        <w:t xml:space="preserve">card </w:t>
      </w:r>
      <w:r>
        <w:t>game of Cucu has been discussed in o</w:t>
      </w:r>
      <w:r w:rsidR="00AE1D8F">
        <w:t xml:space="preserve">ne of the notes </w:t>
      </w:r>
      <w:r w:rsidR="008E2C42">
        <w:t>[1</w:t>
      </w:r>
      <w:r w:rsidR="00E51465">
        <w:t>25]</w:t>
      </w:r>
      <w:r w:rsidR="00E81AC2">
        <w:t>.</w:t>
      </w:r>
      <w:r w:rsidR="00E51465">
        <w:t xml:space="preserve"> </w:t>
      </w:r>
      <w:r w:rsidR="00AE1D8F">
        <w:t xml:space="preserve">I had already found new information about it in the past, but in this case I added some discussion on a few </w:t>
      </w:r>
      <w:r w:rsidR="00E81AC2">
        <w:t>weak</w:t>
      </w:r>
      <w:r w:rsidR="00AE1D8F">
        <w:t xml:space="preserve">ly based </w:t>
      </w:r>
      <w:r w:rsidR="00AE1D8F">
        <w:lastRenderedPageBreak/>
        <w:t xml:space="preserve">theories, which </w:t>
      </w:r>
      <w:r w:rsidR="001723C7">
        <w:t xml:space="preserve">tend to attribute to the game an </w:t>
      </w:r>
      <w:r w:rsidR="00AE1D8F">
        <w:t>early date, to the point of considering this special pack as a forerunner of Trionfi, or even of Naibi.</w:t>
      </w:r>
    </w:p>
    <w:p w:rsidR="00E81AC2" w:rsidRDefault="00E81AC2" w:rsidP="00853503"/>
    <w:p w:rsidR="00AB39CA" w:rsidRDefault="00E21785" w:rsidP="00AB39CA">
      <w:pPr>
        <w:pStyle w:val="Heading2"/>
      </w:pPr>
      <w:r>
        <w:t xml:space="preserve">3 </w:t>
      </w:r>
      <w:r>
        <w:rPr>
          <w:rFonts w:cs="Times New Roman"/>
        </w:rPr>
        <w:t>−</w:t>
      </w:r>
      <w:r>
        <w:t xml:space="preserve"> </w:t>
      </w:r>
      <w:r w:rsidR="0003310F">
        <w:t>CONTINUATION OF THE RESEARCH</w:t>
      </w:r>
    </w:p>
    <w:p w:rsidR="00AB39CA" w:rsidRDefault="00AB39CA" w:rsidP="00AB39CA"/>
    <w:p w:rsidR="00AB39CA" w:rsidRDefault="00AB39CA" w:rsidP="00AB39CA">
      <w:r>
        <w:t xml:space="preserve">It is fairly simple to state which </w:t>
      </w:r>
      <w:r w:rsidR="00E81AC2">
        <w:t xml:space="preserve">are </w:t>
      </w:r>
      <w:r>
        <w:t>the intentions</w:t>
      </w:r>
      <w:r w:rsidR="00E81AC2">
        <w:t xml:space="preserve"> and the objectives</w:t>
      </w:r>
      <w:r w:rsidR="00B34928">
        <w:t>: t</w:t>
      </w:r>
      <w:r>
        <w:t>h</w:t>
      </w:r>
      <w:r w:rsidR="00A03845">
        <w:t>is research seems to me worth o</w:t>
      </w:r>
      <w:r>
        <w:t>f a continuation. Of course, it would be better if a professional historian reached the conclusion that this subject is worth o</w:t>
      </w:r>
      <w:r w:rsidR="00BC5359">
        <w:t>f some academic research, involv</w:t>
      </w:r>
      <w:r>
        <w:t>ing dissertations and scholarly contributions.</w:t>
      </w:r>
    </w:p>
    <w:p w:rsidR="00AB39CA" w:rsidRDefault="00AB39CA" w:rsidP="00AB39CA">
      <w:r>
        <w:t xml:space="preserve">The situation seems to me better in Italy than in other countries, both for the richness of our archives and the </w:t>
      </w:r>
      <w:r w:rsidR="005965FB">
        <w:t xml:space="preserve">quality </w:t>
      </w:r>
      <w:r>
        <w:t xml:space="preserve">of </w:t>
      </w:r>
      <w:r w:rsidR="001723C7">
        <w:t xml:space="preserve">local </w:t>
      </w:r>
      <w:r>
        <w:t xml:space="preserve">experts. </w:t>
      </w:r>
      <w:r w:rsidR="001723C7">
        <w:t xml:space="preserve">Reasons for optimism subsist. </w:t>
      </w:r>
      <w:r w:rsidR="00367CBE">
        <w:t>For the 18</w:t>
      </w:r>
      <w:r w:rsidR="00367CBE" w:rsidRPr="00394EA0">
        <w:rPr>
          <w:vertAlign w:val="superscript"/>
        </w:rPr>
        <w:t>th</w:t>
      </w:r>
      <w:r w:rsidR="00367CBE">
        <w:t xml:space="preserve"> century in Tuscany, a few chapters of a scholarly book look as a suitable and promising instance. (8) </w:t>
      </w:r>
      <w:r>
        <w:t xml:space="preserve">Hopefully, in a few years </w:t>
      </w:r>
      <w:r w:rsidR="001723C7">
        <w:t>scholars</w:t>
      </w:r>
      <w:r>
        <w:t xml:space="preserve"> and students will dig more and </w:t>
      </w:r>
      <w:r w:rsidR="001723C7">
        <w:t>better of</w:t>
      </w:r>
      <w:r w:rsidR="00394EA0">
        <w:t xml:space="preserve"> such material from the archival</w:t>
      </w:r>
      <w:r>
        <w:t xml:space="preserve"> sections</w:t>
      </w:r>
      <w:r w:rsidR="001723C7">
        <w:t>,</w:t>
      </w:r>
      <w:r>
        <w:t xml:space="preserve"> </w:t>
      </w:r>
      <w:r w:rsidR="001723C7">
        <w:t xml:space="preserve">generally </w:t>
      </w:r>
      <w:r>
        <w:t xml:space="preserve">investigated </w:t>
      </w:r>
      <w:r w:rsidR="001723C7">
        <w:t xml:space="preserve">by them </w:t>
      </w:r>
      <w:r>
        <w:t xml:space="preserve">with </w:t>
      </w:r>
      <w:r w:rsidR="00394EA0">
        <w:t>superior</w:t>
      </w:r>
      <w:r>
        <w:t xml:space="preserve"> aims</w:t>
      </w:r>
      <w:r w:rsidR="001723C7" w:rsidRPr="001723C7">
        <w:t xml:space="preserve"> </w:t>
      </w:r>
      <w:r w:rsidR="001723C7">
        <w:t>up to now</w:t>
      </w:r>
      <w:r>
        <w:t>.</w:t>
      </w:r>
      <w:r w:rsidR="00394EA0">
        <w:t xml:space="preserve"> </w:t>
      </w:r>
    </w:p>
    <w:p w:rsidR="00AB39CA" w:rsidRDefault="0023225C" w:rsidP="00AB39CA">
      <w:r>
        <w:t xml:space="preserve">On my part, I hope to continue for some time, but with a few exceptions </w:t>
      </w:r>
      <w:r w:rsidR="002A132F">
        <w:rPr>
          <w:rFonts w:cs="Times New Roman"/>
        </w:rPr>
        <w:t>−</w:t>
      </w:r>
      <w:r w:rsidR="002A132F">
        <w:t xml:space="preserve"> of</w:t>
      </w:r>
      <w:r>
        <w:t xml:space="preserve"> the 18</w:t>
      </w:r>
      <w:r w:rsidRPr="0023225C">
        <w:rPr>
          <w:vertAlign w:val="superscript"/>
        </w:rPr>
        <w:t>th</w:t>
      </w:r>
      <w:r>
        <w:t xml:space="preserve"> and 19</w:t>
      </w:r>
      <w:r w:rsidRPr="0023225C">
        <w:rPr>
          <w:vertAlign w:val="superscript"/>
        </w:rPr>
        <w:t>th</w:t>
      </w:r>
      <w:r>
        <w:t xml:space="preserve"> centur</w:t>
      </w:r>
      <w:r w:rsidR="00A03845">
        <w:t>ies</w:t>
      </w:r>
      <w:r w:rsidRPr="0023225C">
        <w:t xml:space="preserve"> </w:t>
      </w:r>
      <w:r w:rsidR="002A132F">
        <w:rPr>
          <w:rFonts w:cs="Times New Roman"/>
        </w:rPr>
        <w:t>−</w:t>
      </w:r>
      <w:r w:rsidR="008E2C42">
        <w:t xml:space="preserve"> </w:t>
      </w:r>
      <w:r>
        <w:t>I have some idea</w:t>
      </w:r>
      <w:r w:rsidR="00BC5359">
        <w:t>s</w:t>
      </w:r>
      <w:r>
        <w:t xml:space="preserve"> about what to </w:t>
      </w:r>
      <w:r w:rsidR="00E33316">
        <w:t>re</w:t>
      </w:r>
      <w:r>
        <w:t xml:space="preserve">search, but unfortunately not yet any </w:t>
      </w:r>
      <w:r w:rsidR="00E126C9">
        <w:t>about</w:t>
      </w:r>
      <w:r>
        <w:t xml:space="preserve"> </w:t>
      </w:r>
      <w:r w:rsidR="00E33316">
        <w:t>what I will be able to retrieve</w:t>
      </w:r>
      <w:r w:rsidR="002A132F">
        <w:t>;</w:t>
      </w:r>
      <w:r w:rsidR="00E33316">
        <w:t xml:space="preserve"> and I know very well from my own experience the big difference between these two verbs.</w:t>
      </w:r>
    </w:p>
    <w:p w:rsidR="0023225C" w:rsidRPr="00AB39CA" w:rsidRDefault="0023225C" w:rsidP="00AB39CA"/>
    <w:p w:rsidR="00FC6FB6" w:rsidRPr="00250015" w:rsidRDefault="00DD033D" w:rsidP="00FC6FB6">
      <w:pPr>
        <w:pStyle w:val="Heading2"/>
      </w:pPr>
      <w:r w:rsidRPr="00250015">
        <w:t>CONCLUSION</w:t>
      </w:r>
    </w:p>
    <w:p w:rsidR="003847F7" w:rsidRDefault="003847F7" w:rsidP="003847F7"/>
    <w:p w:rsidR="0023225C" w:rsidRDefault="0023225C" w:rsidP="003847F7">
      <w:r>
        <w:t xml:space="preserve">The main results of my research of the last two years in the field of the history of playing cards and card games have been </w:t>
      </w:r>
      <w:r w:rsidR="00E126C9">
        <w:t xml:space="preserve">first </w:t>
      </w:r>
      <w:r>
        <w:t>published in the web pages of Trionfi.com, as welcomed by Lothar Teikemeier.</w:t>
      </w:r>
    </w:p>
    <w:p w:rsidR="0023225C" w:rsidRDefault="0023225C" w:rsidP="003847F7">
      <w:r>
        <w:t>As a whole</w:t>
      </w:r>
      <w:r w:rsidR="002A132F">
        <w:t>,</w:t>
      </w:r>
      <w:r>
        <w:t xml:space="preserve"> the new information has been published in </w:t>
      </w:r>
      <w:r w:rsidR="00E126C9">
        <w:t>sixty-three</w:t>
      </w:r>
      <w:r w:rsidR="00A25216">
        <w:t xml:space="preserve"> </w:t>
      </w:r>
      <w:r>
        <w:t xml:space="preserve">notes. </w:t>
      </w:r>
      <w:r w:rsidR="001723C7">
        <w:t>In this 64</w:t>
      </w:r>
      <w:r w:rsidR="001723C7" w:rsidRPr="001723C7">
        <w:rPr>
          <w:vertAlign w:val="superscript"/>
        </w:rPr>
        <w:t>th</w:t>
      </w:r>
      <w:r w:rsidR="001723C7">
        <w:t xml:space="preserve"> instance,</w:t>
      </w:r>
      <w:r>
        <w:t xml:space="preserve"> I have tried to </w:t>
      </w:r>
      <w:r w:rsidR="00EB465C">
        <w:t>briefly review</w:t>
      </w:r>
      <w:r>
        <w:t xml:space="preserve"> their </w:t>
      </w:r>
      <w:r w:rsidR="001723C7">
        <w:t xml:space="preserve">global </w:t>
      </w:r>
      <w:r>
        <w:t>contents, to begin with suitably grouping the</w:t>
      </w:r>
      <w:r w:rsidR="001723C7">
        <w:t xml:space="preserve"> notes</w:t>
      </w:r>
      <w:r w:rsidR="00367CBE">
        <w:t xml:space="preserve"> into coherent sections. T</w:t>
      </w:r>
      <w:r>
        <w:t xml:space="preserve">wo main </w:t>
      </w:r>
      <w:r w:rsidR="001723C7">
        <w:t>parts</w:t>
      </w:r>
      <w:r>
        <w:t xml:space="preserve"> are </w:t>
      </w:r>
      <w:r w:rsidR="00EB465C">
        <w:t>separate</w:t>
      </w:r>
      <w:r w:rsidR="00386D97">
        <w:t>d</w:t>
      </w:r>
      <w:r>
        <w:t xml:space="preserve"> by their date,</w:t>
      </w:r>
      <w:r w:rsidR="001723C7">
        <w:t xml:space="preserve"> earlier or later than 160</w:t>
      </w:r>
      <w:r>
        <w:t>0.</w:t>
      </w:r>
    </w:p>
    <w:p w:rsidR="0023225C" w:rsidRDefault="0023225C" w:rsidP="003847F7">
      <w:r>
        <w:t>With very few exception</w:t>
      </w:r>
      <w:r w:rsidR="00CA4EDD">
        <w:t>s, all the new information deriv</w:t>
      </w:r>
      <w:r>
        <w:t xml:space="preserve">es from Tuscany, and especially – as </w:t>
      </w:r>
      <w:r w:rsidR="00CA4EDD">
        <w:t xml:space="preserve">easily </w:t>
      </w:r>
      <w:r>
        <w:t>understandable – from Florence.</w:t>
      </w:r>
      <w:r w:rsidR="000552B7">
        <w:t xml:space="preserve"> Now, several experts are ready to acknowledge the relevance of Florence for the history of playing cards. I remember however that wh</w:t>
      </w:r>
      <w:r w:rsidR="00A04FC3">
        <w:t>en I supported something of that</w:t>
      </w:r>
      <w:r w:rsidR="000552B7">
        <w:t xml:space="preserve"> kind many years ago, most experts concluded at once that my hypotheses were </w:t>
      </w:r>
      <w:r w:rsidR="00367CBE">
        <w:t xml:space="preserve">just </w:t>
      </w:r>
      <w:r w:rsidR="000552B7">
        <w:t>based on parochialism.</w:t>
      </w:r>
    </w:p>
    <w:p w:rsidR="00673788" w:rsidRDefault="00673788" w:rsidP="003847F7"/>
    <w:p w:rsidR="00673788" w:rsidRDefault="00673788" w:rsidP="00673788">
      <w:pPr>
        <w:pStyle w:val="Heading2"/>
      </w:pPr>
      <w:r>
        <w:t>ACKNOWLEDGEMENTS</w:t>
      </w:r>
    </w:p>
    <w:p w:rsidR="00673788" w:rsidRDefault="00673788" w:rsidP="00673788"/>
    <w:p w:rsidR="00673788" w:rsidRDefault="00673788" w:rsidP="00673788">
      <w:r>
        <w:t xml:space="preserve">There are a couple of persons, who have assisted my work and </w:t>
      </w:r>
      <w:r w:rsidR="004533CA">
        <w:t xml:space="preserve">thus </w:t>
      </w:r>
      <w:r>
        <w:t>deserve part of its merit</w:t>
      </w:r>
      <w:r w:rsidR="000552B7">
        <w:t xml:space="preserve">s </w:t>
      </w:r>
      <w:r w:rsidR="000552B7">
        <w:rPr>
          <w:rFonts w:cs="Times New Roman"/>
        </w:rPr>
        <w:t>–</w:t>
      </w:r>
      <w:r w:rsidR="000552B7">
        <w:t xml:space="preserve"> and faults</w:t>
      </w:r>
      <w:r>
        <w:t xml:space="preserve">. First here is Lothar Teikemeier. He stimulated the compilation of notes in this form, to be inserted in </w:t>
      </w:r>
      <w:r w:rsidR="00367CBE">
        <w:t>these</w:t>
      </w:r>
      <w:r>
        <w:t xml:space="preserve"> web pages. </w:t>
      </w:r>
      <w:r w:rsidR="002A132F">
        <w:t xml:space="preserve">Moreover, </w:t>
      </w:r>
      <w:r>
        <w:t>he has been the sole expert</w:t>
      </w:r>
      <w:r w:rsidR="002A132F">
        <w:t xml:space="preserve"> </w:t>
      </w:r>
      <w:r w:rsidR="002A132F">
        <w:rPr>
          <w:rFonts w:cs="Times New Roman"/>
        </w:rPr>
        <w:t>−</w:t>
      </w:r>
      <w:r w:rsidR="002A132F">
        <w:t xml:space="preserve"> to my knowledge </w:t>
      </w:r>
      <w:r w:rsidR="002A132F">
        <w:rPr>
          <w:rFonts w:cs="Times New Roman"/>
        </w:rPr>
        <w:t>−</w:t>
      </w:r>
      <w:r w:rsidR="002A132F">
        <w:t xml:space="preserve"> </w:t>
      </w:r>
      <w:r w:rsidR="000552B7">
        <w:t>who has</w:t>
      </w:r>
      <w:r>
        <w:t xml:space="preserve"> processed my data, and presented new tables and plots, which may let it </w:t>
      </w:r>
      <w:r w:rsidR="00145E4A">
        <w:t xml:space="preserve">become </w:t>
      </w:r>
      <w:r>
        <w:t xml:space="preserve">easier </w:t>
      </w:r>
      <w:r w:rsidR="00145E4A">
        <w:t xml:space="preserve">for readers </w:t>
      </w:r>
      <w:r w:rsidR="00F36849">
        <w:t>to</w:t>
      </w:r>
      <w:r>
        <w:t xml:space="preserve"> </w:t>
      </w:r>
      <w:r w:rsidR="00F36849">
        <w:t xml:space="preserve">grasp </w:t>
      </w:r>
      <w:r>
        <w:t>the quantitative aspects</w:t>
      </w:r>
      <w:r w:rsidR="00E81AC2">
        <w:t xml:space="preserve"> implied</w:t>
      </w:r>
      <w:r>
        <w:t>. In a few cases, he amended mistakes in my texts.</w:t>
      </w:r>
    </w:p>
    <w:p w:rsidR="00673788" w:rsidRPr="00673788" w:rsidRDefault="00673788" w:rsidP="00673788">
      <w:r>
        <w:t xml:space="preserve">Less frequent has been here the </w:t>
      </w:r>
      <w:r w:rsidR="00F34C62">
        <w:t>“</w:t>
      </w:r>
      <w:r>
        <w:t>usual</w:t>
      </w:r>
      <w:r w:rsidR="00F34C62">
        <w:t>”</w:t>
      </w:r>
      <w:r>
        <w:t xml:space="preserve"> assistance by Thierry Depaulis, </w:t>
      </w:r>
      <w:r w:rsidR="00B34928">
        <w:t>whose origin</w:t>
      </w:r>
      <w:r>
        <w:t xml:space="preserve"> can be dated back to the 1980s. He suggested and edited the re</w:t>
      </w:r>
      <w:r w:rsidR="00AE1D8F">
        <w:t>-</w:t>
      </w:r>
      <w:r>
        <w:t xml:space="preserve">publication of selected notes from the first year </w:t>
      </w:r>
      <w:r w:rsidR="004533CA">
        <w:t>in the mentioned booklet.</w:t>
      </w:r>
      <w:r w:rsidR="008E2C42">
        <w:t xml:space="preserve"> </w:t>
      </w:r>
      <w:r w:rsidR="004533CA">
        <w:t>(1)</w:t>
      </w:r>
      <w:r>
        <w:t xml:space="preserve"> He moreover gave some hints, here and there, </w:t>
      </w:r>
      <w:r w:rsidR="001B0820">
        <w:t>which help</w:t>
      </w:r>
      <w:r w:rsidR="00E81AC2">
        <w:t>ed</w:t>
      </w:r>
      <w:r w:rsidR="001B0820">
        <w:t xml:space="preserve"> me in updating my knowledge of the literature</w:t>
      </w:r>
      <w:r w:rsidR="00E81AC2">
        <w:t>,</w:t>
      </w:r>
      <w:r w:rsidR="001B0820">
        <w:t xml:space="preserve"> and in a few cases could even represent a true guideline for research.</w:t>
      </w:r>
    </w:p>
    <w:p w:rsidR="0023225C" w:rsidRDefault="0023225C" w:rsidP="003847F7"/>
    <w:p w:rsidR="009B3814" w:rsidRDefault="009B3814" w:rsidP="009B3814">
      <w:pPr>
        <w:pStyle w:val="Heading1"/>
      </w:pPr>
      <w:r w:rsidRPr="009B3814">
        <w:t>NOTES</w:t>
      </w:r>
    </w:p>
    <w:p w:rsidR="009B3814" w:rsidRDefault="009B3814" w:rsidP="009B3814"/>
    <w:p w:rsidR="009B3814" w:rsidRPr="009B3814" w:rsidRDefault="009B3814" w:rsidP="009B3814">
      <w:pPr>
        <w:pStyle w:val="EndnoteText"/>
        <w:ind w:left="284" w:hanging="284"/>
        <w:rPr>
          <w:sz w:val="24"/>
          <w:szCs w:val="24"/>
        </w:rPr>
      </w:pPr>
      <w:r w:rsidRPr="00375683">
        <w:rPr>
          <w:sz w:val="24"/>
          <w:szCs w:val="24"/>
          <w:lang w:val="en-US"/>
        </w:rPr>
        <w:t xml:space="preserve">(1) Franco Pratesi, IPCS Papers No. 7. </w:t>
      </w:r>
      <w:r w:rsidRPr="009B3814">
        <w:rPr>
          <w:sz w:val="24"/>
          <w:szCs w:val="24"/>
        </w:rPr>
        <w:t>Nor</w:t>
      </w:r>
      <w:r w:rsidR="00E126C9">
        <w:rPr>
          <w:sz w:val="24"/>
          <w:szCs w:val="24"/>
        </w:rPr>
        <w:t xml:space="preserve">th </w:t>
      </w:r>
      <w:proofErr w:type="spellStart"/>
      <w:r w:rsidR="00E126C9">
        <w:rPr>
          <w:sz w:val="24"/>
          <w:szCs w:val="24"/>
        </w:rPr>
        <w:t>Walsham</w:t>
      </w:r>
      <w:proofErr w:type="spellEnd"/>
      <w:r w:rsidRPr="009B3814">
        <w:rPr>
          <w:sz w:val="24"/>
          <w:szCs w:val="24"/>
        </w:rPr>
        <w:t xml:space="preserve"> 2012.</w:t>
      </w:r>
    </w:p>
    <w:p w:rsidR="009B3814" w:rsidRPr="004533CA" w:rsidRDefault="009B3814" w:rsidP="009B3814">
      <w:pPr>
        <w:pStyle w:val="EndnoteText"/>
        <w:ind w:left="284" w:hanging="284"/>
        <w:rPr>
          <w:sz w:val="24"/>
          <w:szCs w:val="24"/>
        </w:rPr>
      </w:pPr>
      <w:r>
        <w:rPr>
          <w:sz w:val="24"/>
          <w:szCs w:val="24"/>
        </w:rPr>
        <w:t>(2</w:t>
      </w:r>
      <w:r w:rsidRPr="009B3814">
        <w:rPr>
          <w:sz w:val="24"/>
          <w:szCs w:val="24"/>
        </w:rPr>
        <w:t xml:space="preserve">) </w:t>
      </w:r>
      <w:r w:rsidRPr="004533CA">
        <w:rPr>
          <w:sz w:val="24"/>
          <w:szCs w:val="24"/>
        </w:rPr>
        <w:t>The Playing-Card, Vol.</w:t>
      </w:r>
      <w:r>
        <w:rPr>
          <w:sz w:val="24"/>
          <w:szCs w:val="24"/>
        </w:rPr>
        <w:t xml:space="preserve"> </w:t>
      </w:r>
      <w:r w:rsidRPr="004533CA">
        <w:rPr>
          <w:sz w:val="24"/>
          <w:szCs w:val="24"/>
        </w:rPr>
        <w:t>40</w:t>
      </w:r>
      <w:r w:rsidR="00E126C9">
        <w:rPr>
          <w:sz w:val="24"/>
          <w:szCs w:val="24"/>
        </w:rPr>
        <w:t>,</w:t>
      </w:r>
      <w:r w:rsidRPr="004533CA">
        <w:rPr>
          <w:sz w:val="24"/>
          <w:szCs w:val="24"/>
        </w:rPr>
        <w:t xml:space="preserve"> No. 3 (2012) 179-197.</w:t>
      </w:r>
    </w:p>
    <w:p w:rsidR="009B3814" w:rsidRPr="004533CA" w:rsidRDefault="009B3814" w:rsidP="009B3814">
      <w:pPr>
        <w:pStyle w:val="EndnoteText"/>
        <w:ind w:left="284" w:hanging="284"/>
        <w:rPr>
          <w:sz w:val="24"/>
          <w:szCs w:val="24"/>
        </w:rPr>
      </w:pPr>
      <w:r>
        <w:rPr>
          <w:sz w:val="24"/>
          <w:szCs w:val="24"/>
        </w:rPr>
        <w:t>(3</w:t>
      </w:r>
      <w:r w:rsidRPr="009B3814">
        <w:rPr>
          <w:sz w:val="24"/>
          <w:szCs w:val="24"/>
        </w:rPr>
        <w:t xml:space="preserve">) </w:t>
      </w:r>
      <w:r w:rsidRPr="004533CA">
        <w:rPr>
          <w:sz w:val="24"/>
          <w:szCs w:val="24"/>
        </w:rPr>
        <w:t>The Playing-Card, Vol. 41</w:t>
      </w:r>
      <w:r w:rsidR="00E126C9">
        <w:rPr>
          <w:sz w:val="24"/>
          <w:szCs w:val="24"/>
        </w:rPr>
        <w:t>,</w:t>
      </w:r>
      <w:r w:rsidRPr="004533CA">
        <w:rPr>
          <w:sz w:val="24"/>
          <w:szCs w:val="24"/>
        </w:rPr>
        <w:t xml:space="preserve"> No. 2 (2012) 95-114.</w:t>
      </w:r>
    </w:p>
    <w:p w:rsidR="009B3814" w:rsidRPr="004533CA" w:rsidRDefault="009B3814" w:rsidP="009B3814">
      <w:pPr>
        <w:pStyle w:val="EndnoteText"/>
        <w:ind w:left="284" w:hanging="284"/>
        <w:rPr>
          <w:sz w:val="24"/>
          <w:szCs w:val="24"/>
          <w:lang w:val="it-IT"/>
        </w:rPr>
      </w:pPr>
      <w:r w:rsidRPr="009B3814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4</w:t>
      </w:r>
      <w:r w:rsidRPr="009B3814">
        <w:rPr>
          <w:sz w:val="24"/>
          <w:szCs w:val="24"/>
          <w:lang w:val="it-IT"/>
        </w:rPr>
        <w:t>) Arnold Esch, Economia, cultura materiale ed arte nella Roma del Rinascimento. Roma 2007</w:t>
      </w:r>
    </w:p>
    <w:p w:rsidR="009B3814" w:rsidRPr="00AB6B71" w:rsidRDefault="009B3814" w:rsidP="009B3814">
      <w:pPr>
        <w:pStyle w:val="EndnoteText"/>
        <w:ind w:left="284" w:hanging="284"/>
        <w:rPr>
          <w:sz w:val="24"/>
          <w:szCs w:val="24"/>
          <w:lang w:val="it-IT"/>
        </w:rPr>
      </w:pPr>
      <w:r w:rsidRPr="00AB6B71">
        <w:rPr>
          <w:sz w:val="24"/>
          <w:szCs w:val="24"/>
          <w:lang w:val="it-IT"/>
        </w:rPr>
        <w:lastRenderedPageBreak/>
        <w:t xml:space="preserve">(5) Arnold </w:t>
      </w:r>
      <w:r w:rsidR="00391445" w:rsidRPr="00AB6B71">
        <w:rPr>
          <w:sz w:val="24"/>
          <w:szCs w:val="24"/>
          <w:lang w:val="it-IT"/>
        </w:rPr>
        <w:t xml:space="preserve">und Doris </w:t>
      </w:r>
      <w:r w:rsidRPr="00AB6B71">
        <w:rPr>
          <w:sz w:val="24"/>
          <w:szCs w:val="24"/>
          <w:lang w:val="it-IT"/>
        </w:rPr>
        <w:t>Esch, Gutenberg-Jahrbuch,</w:t>
      </w:r>
      <w:r w:rsidR="008E2C42" w:rsidRPr="00AB6B71">
        <w:rPr>
          <w:sz w:val="24"/>
          <w:szCs w:val="24"/>
          <w:lang w:val="it-IT"/>
        </w:rPr>
        <w:t xml:space="preserve"> 88 (</w:t>
      </w:r>
      <w:r w:rsidRPr="00AB6B71">
        <w:rPr>
          <w:sz w:val="24"/>
          <w:szCs w:val="24"/>
          <w:lang w:val="it-IT"/>
        </w:rPr>
        <w:t>2013) 41-53.</w:t>
      </w:r>
    </w:p>
    <w:p w:rsidR="009B3814" w:rsidRPr="004533CA" w:rsidRDefault="009B3814" w:rsidP="009B3814">
      <w:pPr>
        <w:pStyle w:val="EndnoteText"/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(6</w:t>
      </w:r>
      <w:r w:rsidRPr="009B3814">
        <w:rPr>
          <w:sz w:val="24"/>
          <w:szCs w:val="24"/>
          <w:lang w:val="it-IT"/>
        </w:rPr>
        <w:t xml:space="preserve">) </w:t>
      </w:r>
      <w:r w:rsidRPr="004533CA">
        <w:rPr>
          <w:sz w:val="24"/>
          <w:szCs w:val="24"/>
          <w:lang w:val="it-IT"/>
        </w:rPr>
        <w:t xml:space="preserve">Nerida Newbigin, Letteratura Italiana Antica, III (2002) 41-246. </w:t>
      </w:r>
    </w:p>
    <w:p w:rsidR="009B3814" w:rsidRPr="004533CA" w:rsidRDefault="009B3814" w:rsidP="009B3814">
      <w:pPr>
        <w:pStyle w:val="EndnoteText"/>
        <w:ind w:left="284" w:hanging="284"/>
        <w:rPr>
          <w:sz w:val="24"/>
          <w:szCs w:val="24"/>
          <w:lang w:val="it-IT"/>
        </w:rPr>
      </w:pPr>
      <w:r w:rsidRPr="009B3814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7</w:t>
      </w:r>
      <w:r w:rsidRPr="009B3814">
        <w:rPr>
          <w:sz w:val="24"/>
          <w:szCs w:val="24"/>
          <w:lang w:val="it-IT"/>
        </w:rPr>
        <w:t xml:space="preserve">) </w:t>
      </w:r>
      <w:r w:rsidRPr="004533CA">
        <w:rPr>
          <w:sz w:val="24"/>
          <w:szCs w:val="24"/>
          <w:lang w:val="it-IT"/>
        </w:rPr>
        <w:t xml:space="preserve">Lucia Ricciardi, </w:t>
      </w:r>
      <w:r w:rsidRPr="009B3814">
        <w:rPr>
          <w:sz w:val="24"/>
          <w:szCs w:val="24"/>
          <w:lang w:val="it-IT"/>
        </w:rPr>
        <w:t xml:space="preserve">Feste e giochi cavallereschi nella Firenze laurenziana attraverso le memorie di Ser Giusto Giovanni Giusti d’Anghiari, </w:t>
      </w:r>
      <w:r w:rsidRPr="004533CA">
        <w:rPr>
          <w:sz w:val="24"/>
          <w:szCs w:val="24"/>
          <w:lang w:val="it-IT"/>
        </w:rPr>
        <w:t xml:space="preserve">Facoltà di Magistero, Università di Firenze, </w:t>
      </w:r>
      <w:r>
        <w:rPr>
          <w:sz w:val="24"/>
          <w:szCs w:val="24"/>
          <w:lang w:val="it-IT"/>
        </w:rPr>
        <w:t>1991.</w:t>
      </w:r>
    </w:p>
    <w:p w:rsidR="009B3814" w:rsidRPr="00375683" w:rsidRDefault="009B3814" w:rsidP="009B3814">
      <w:pPr>
        <w:pStyle w:val="EndnoteText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(8</w:t>
      </w:r>
      <w:r w:rsidRPr="009B3814">
        <w:rPr>
          <w:sz w:val="24"/>
          <w:szCs w:val="24"/>
          <w:lang w:val="it-IT"/>
        </w:rPr>
        <w:t xml:space="preserve">) </w:t>
      </w:r>
      <w:r w:rsidRPr="004533CA">
        <w:rPr>
          <w:sz w:val="24"/>
          <w:szCs w:val="24"/>
          <w:lang w:val="it-IT"/>
        </w:rPr>
        <w:t xml:space="preserve">Andrea Addobbati, La festa e il gioco nella Toscana del Settecento. </w:t>
      </w:r>
      <w:r w:rsidRPr="00375683">
        <w:rPr>
          <w:sz w:val="24"/>
          <w:szCs w:val="24"/>
          <w:lang w:val="en-US"/>
        </w:rPr>
        <w:t>Pisa 2002.</w:t>
      </w:r>
    </w:p>
    <w:p w:rsidR="009B3814" w:rsidRPr="00375683" w:rsidRDefault="009B3814" w:rsidP="009B3814">
      <w:pPr>
        <w:ind w:left="284" w:hanging="284"/>
        <w:rPr>
          <w:lang w:val="en-US"/>
        </w:rPr>
      </w:pPr>
    </w:p>
    <w:p w:rsidR="00235E21" w:rsidRPr="00375683" w:rsidRDefault="0003310F" w:rsidP="00C71938">
      <w:pPr>
        <w:pStyle w:val="Heading1"/>
        <w:rPr>
          <w:lang w:val="en-US"/>
        </w:rPr>
      </w:pPr>
      <w:r w:rsidRPr="00375683">
        <w:rPr>
          <w:lang w:val="en-US"/>
        </w:rPr>
        <w:t>APPENDIX</w:t>
      </w:r>
    </w:p>
    <w:p w:rsidR="001A7E85" w:rsidRPr="00375683" w:rsidRDefault="001A7E85" w:rsidP="001A7E85">
      <w:pPr>
        <w:rPr>
          <w:lang w:val="en-US"/>
        </w:rPr>
      </w:pPr>
    </w:p>
    <w:p w:rsidR="0067120E" w:rsidRDefault="0003310F" w:rsidP="0067120E">
      <w:pPr>
        <w:pStyle w:val="Heading2"/>
      </w:pPr>
      <w:r>
        <w:t xml:space="preserve">A1 - </w:t>
      </w:r>
      <w:r w:rsidR="0067120E">
        <w:t>List of the notes of the first year, 2011</w:t>
      </w:r>
      <w:r w:rsidR="00AE1D8F">
        <w:t>-</w:t>
      </w:r>
      <w:r w:rsidR="0067120E">
        <w:t>2012</w:t>
      </w:r>
    </w:p>
    <w:p w:rsidR="0067120E" w:rsidRDefault="0067120E" w:rsidP="0067120E">
      <w:pPr>
        <w:ind w:firstLine="0"/>
      </w:pPr>
    </w:p>
    <w:p w:rsidR="00145E4A" w:rsidRDefault="0067120E" w:rsidP="0067120E">
      <w:pPr>
        <w:ind w:firstLine="0"/>
      </w:pPr>
      <w:r>
        <w:t>[1</w:t>
      </w:r>
      <w:r w:rsidR="008E2C42">
        <w:t>0</w:t>
      </w:r>
      <w:r>
        <w:t>1]</w:t>
      </w:r>
      <w:r w:rsidR="00237166">
        <w:rPr>
          <w:rStyle w:val="EndnoteReference"/>
        </w:rPr>
        <w:endnoteReference w:id="1"/>
      </w:r>
      <w:r>
        <w:t xml:space="preserve"> 1453</w:t>
      </w:r>
      <w:r w:rsidR="00E81AC2">
        <w:t>:</w:t>
      </w:r>
      <w:r>
        <w:t xml:space="preserve"> An Early Arrival of Triumphs into Rome</w:t>
      </w:r>
      <w:r w:rsidR="00145E4A">
        <w:t>. (</w:t>
      </w:r>
      <w:r>
        <w:t>3.11.2011</w:t>
      </w:r>
      <w:r w:rsidR="00145E4A">
        <w:t>)</w:t>
      </w:r>
    </w:p>
    <w:p w:rsidR="00145E4A" w:rsidRDefault="0067120E" w:rsidP="0067120E">
      <w:pPr>
        <w:ind w:firstLine="0"/>
      </w:pPr>
      <w:r>
        <w:t>[1</w:t>
      </w:r>
      <w:r w:rsidR="008E2C42">
        <w:t>0</w:t>
      </w:r>
      <w:r>
        <w:t>2]</w:t>
      </w:r>
      <w:r w:rsidR="00237166">
        <w:rPr>
          <w:rStyle w:val="EndnoteReference"/>
        </w:rPr>
        <w:endnoteReference w:id="2"/>
      </w:r>
      <w:r>
        <w:t xml:space="preserve"> </w:t>
      </w:r>
      <w:r w:rsidR="002A132F">
        <w:t>1839</w:t>
      </w:r>
      <w:r w:rsidR="00B576DE">
        <w:t xml:space="preserve">-41: </w:t>
      </w:r>
      <w:r>
        <w:t>Florentine Card Production</w:t>
      </w:r>
      <w:r w:rsidR="00145E4A">
        <w:t>. (</w:t>
      </w:r>
      <w:r>
        <w:t>18.11.2011</w:t>
      </w:r>
      <w:r w:rsidR="00145E4A">
        <w:t>)</w:t>
      </w:r>
    </w:p>
    <w:p w:rsidR="00145E4A" w:rsidRDefault="0067120E" w:rsidP="0067120E">
      <w:pPr>
        <w:ind w:firstLine="0"/>
      </w:pPr>
      <w:r>
        <w:t>[1</w:t>
      </w:r>
      <w:r w:rsidR="008E2C42">
        <w:t>0</w:t>
      </w:r>
      <w:r>
        <w:t>3]</w:t>
      </w:r>
      <w:r w:rsidR="00237166">
        <w:rPr>
          <w:rStyle w:val="EndnoteReference"/>
        </w:rPr>
        <w:endnoteReference w:id="3"/>
      </w:r>
      <w:r>
        <w:t xml:space="preserve"> </w:t>
      </w:r>
      <w:proofErr w:type="spellStart"/>
      <w:r>
        <w:t>Rosenwald</w:t>
      </w:r>
      <w:r w:rsidR="00F34C62">
        <w:t>’</w:t>
      </w:r>
      <w:r>
        <w:t>s</w:t>
      </w:r>
      <w:proofErr w:type="spellEnd"/>
      <w:r>
        <w:t xml:space="preserve"> Fourth Sheet</w:t>
      </w:r>
      <w:r w:rsidR="00145E4A">
        <w:t>. (</w:t>
      </w:r>
      <w:r>
        <w:t>24.11.2011</w:t>
      </w:r>
      <w:r w:rsidR="00145E4A">
        <w:t>)</w:t>
      </w:r>
    </w:p>
    <w:p w:rsidR="00145E4A" w:rsidRDefault="0067120E" w:rsidP="0067120E">
      <w:pPr>
        <w:ind w:firstLine="0"/>
      </w:pPr>
      <w:r>
        <w:t>[1</w:t>
      </w:r>
      <w:r w:rsidR="008E2C42">
        <w:t>0</w:t>
      </w:r>
      <w:r>
        <w:t>4]</w:t>
      </w:r>
      <w:r w:rsidR="00237166">
        <w:rPr>
          <w:rStyle w:val="EndnoteReference"/>
        </w:rPr>
        <w:endnoteReference w:id="4"/>
      </w:r>
      <w:r>
        <w:t xml:space="preserve"> New Information from a Sicilian Journal</w:t>
      </w:r>
      <w:r w:rsidR="00145E4A">
        <w:t>. (</w:t>
      </w:r>
      <w:r>
        <w:t>05.12.2011</w:t>
      </w:r>
      <w:r w:rsidR="00145E4A">
        <w:t>)</w:t>
      </w:r>
    </w:p>
    <w:p w:rsidR="00145E4A" w:rsidRPr="00F749A9" w:rsidRDefault="0067120E" w:rsidP="0067120E">
      <w:pPr>
        <w:ind w:firstLine="0"/>
        <w:rPr>
          <w:lang w:val="it-IT"/>
        </w:rPr>
      </w:pPr>
      <w:r>
        <w:t>[1</w:t>
      </w:r>
      <w:r w:rsidR="008E2C42">
        <w:t>0</w:t>
      </w:r>
      <w:r>
        <w:t>5]</w:t>
      </w:r>
      <w:r w:rsidR="00237166">
        <w:rPr>
          <w:rStyle w:val="EndnoteReference"/>
        </w:rPr>
        <w:endnoteReference w:id="5"/>
      </w:r>
      <w:r>
        <w:t xml:space="preserve"> 1433: </w:t>
      </w:r>
      <w:proofErr w:type="spellStart"/>
      <w:r>
        <w:t>Diritta</w:t>
      </w:r>
      <w:proofErr w:type="spellEnd"/>
      <w:r>
        <w:t xml:space="preserve"> and Pilucchino Before the Court</w:t>
      </w:r>
      <w:r w:rsidR="00145E4A">
        <w:t xml:space="preserve">. </w:t>
      </w:r>
      <w:r w:rsidR="00145E4A" w:rsidRPr="00F749A9">
        <w:rPr>
          <w:lang w:val="it-IT"/>
        </w:rPr>
        <w:t>(</w:t>
      </w:r>
      <w:r w:rsidRPr="00F749A9">
        <w:rPr>
          <w:lang w:val="it-IT"/>
        </w:rPr>
        <w:t>11.12.2011</w:t>
      </w:r>
      <w:r w:rsidR="00145E4A" w:rsidRPr="00F749A9">
        <w:rPr>
          <w:lang w:val="it-IT"/>
        </w:rPr>
        <w:t>)</w:t>
      </w:r>
    </w:p>
    <w:p w:rsidR="00145E4A" w:rsidRPr="00F749A9" w:rsidRDefault="0067120E" w:rsidP="0067120E">
      <w:pPr>
        <w:ind w:firstLine="0"/>
      </w:pPr>
      <w:r>
        <w:rPr>
          <w:lang w:val="it-IT"/>
        </w:rPr>
        <w:t>[1</w:t>
      </w:r>
      <w:r w:rsidR="008E2C42">
        <w:rPr>
          <w:lang w:val="it-IT"/>
        </w:rPr>
        <w:t>0</w:t>
      </w:r>
      <w:r w:rsidRPr="00313DF9">
        <w:rPr>
          <w:lang w:val="it-IT"/>
        </w:rPr>
        <w:t>6</w:t>
      </w:r>
      <w:r>
        <w:rPr>
          <w:lang w:val="it-IT"/>
        </w:rPr>
        <w:t>]</w:t>
      </w:r>
      <w:r w:rsidR="00237166">
        <w:rPr>
          <w:rStyle w:val="EndnoteReference"/>
          <w:lang w:val="it-IT"/>
        </w:rPr>
        <w:endnoteReference w:id="6"/>
      </w:r>
      <w:r>
        <w:rPr>
          <w:lang w:val="it-IT"/>
        </w:rPr>
        <w:t xml:space="preserve"> </w:t>
      </w:r>
      <w:r w:rsidRPr="00313DF9">
        <w:rPr>
          <w:lang w:val="it-IT"/>
        </w:rPr>
        <w:t>1486: Giovanni da Pistoia di Bari</w:t>
      </w:r>
      <w:r w:rsidR="00145E4A" w:rsidRPr="00145E4A">
        <w:rPr>
          <w:lang w:val="it-IT"/>
        </w:rPr>
        <w:t xml:space="preserve">. </w:t>
      </w:r>
      <w:r w:rsidR="00145E4A" w:rsidRPr="00F749A9">
        <w:t>(</w:t>
      </w:r>
      <w:r w:rsidRPr="00F749A9">
        <w:t>17.12.2011</w:t>
      </w:r>
      <w:r w:rsidR="00145E4A" w:rsidRPr="00F749A9">
        <w:t>)</w:t>
      </w:r>
    </w:p>
    <w:p w:rsidR="00145E4A" w:rsidRDefault="0067120E" w:rsidP="0067120E">
      <w:pPr>
        <w:ind w:firstLine="0"/>
      </w:pPr>
      <w:r>
        <w:t>[1</w:t>
      </w:r>
      <w:r w:rsidR="008E2C42">
        <w:t>0</w:t>
      </w:r>
      <w:r w:rsidR="00E81AC2">
        <w:t>7]</w:t>
      </w:r>
      <w:r w:rsidR="00237166">
        <w:rPr>
          <w:rStyle w:val="EndnoteReference"/>
        </w:rPr>
        <w:endnoteReference w:id="7"/>
      </w:r>
      <w:r w:rsidR="00E81AC2">
        <w:t xml:space="preserve"> 1521:</w:t>
      </w:r>
      <w:r>
        <w:t xml:space="preserve"> </w:t>
      </w:r>
      <w:proofErr w:type="spellStart"/>
      <w:r>
        <w:t>Notturno</w:t>
      </w:r>
      <w:proofErr w:type="spellEnd"/>
      <w:r>
        <w:t xml:space="preserve"> Revisited</w:t>
      </w:r>
      <w:r w:rsidR="00145E4A">
        <w:t>. (</w:t>
      </w:r>
      <w:r>
        <w:t>26.12.2011</w:t>
      </w:r>
      <w:r w:rsidR="00145E4A">
        <w:t>)</w:t>
      </w:r>
    </w:p>
    <w:p w:rsidR="00145E4A" w:rsidRPr="00F749A9" w:rsidRDefault="0067120E" w:rsidP="0067120E">
      <w:pPr>
        <w:ind w:firstLine="0"/>
        <w:rPr>
          <w:lang w:val="it-IT"/>
        </w:rPr>
      </w:pPr>
      <w:r>
        <w:t>[1</w:t>
      </w:r>
      <w:r w:rsidR="008E2C42">
        <w:t>0</w:t>
      </w:r>
      <w:r>
        <w:t>8]</w:t>
      </w:r>
      <w:r w:rsidR="00237166">
        <w:rPr>
          <w:rStyle w:val="EndnoteReference"/>
        </w:rPr>
        <w:endnoteReference w:id="8"/>
      </w:r>
      <w:r>
        <w:t xml:space="preserve"> Early Pla</w:t>
      </w:r>
      <w:r w:rsidR="00E81AC2">
        <w:t>ying Card Export from Florence</w:t>
      </w:r>
      <w:r w:rsidR="00145E4A">
        <w:t xml:space="preserve">. </w:t>
      </w:r>
      <w:r w:rsidR="00145E4A" w:rsidRPr="00F749A9">
        <w:rPr>
          <w:lang w:val="it-IT"/>
        </w:rPr>
        <w:t>(</w:t>
      </w:r>
      <w:r w:rsidRPr="00F749A9">
        <w:rPr>
          <w:lang w:val="it-IT"/>
        </w:rPr>
        <w:t>29.12.2011</w:t>
      </w:r>
      <w:r w:rsidR="00145E4A" w:rsidRPr="00F749A9">
        <w:rPr>
          <w:lang w:val="it-IT"/>
        </w:rPr>
        <w:t>)</w:t>
      </w:r>
    </w:p>
    <w:p w:rsidR="00145E4A" w:rsidRDefault="0067120E" w:rsidP="0067120E">
      <w:pPr>
        <w:ind w:firstLine="0"/>
        <w:rPr>
          <w:lang w:val="it-IT"/>
        </w:rPr>
      </w:pPr>
      <w:r>
        <w:rPr>
          <w:lang w:val="it-IT"/>
        </w:rPr>
        <w:t>[1</w:t>
      </w:r>
      <w:r w:rsidR="008E2C42">
        <w:rPr>
          <w:lang w:val="it-IT"/>
        </w:rPr>
        <w:t>0</w:t>
      </w:r>
      <w:r w:rsidRPr="00313DF9">
        <w:rPr>
          <w:lang w:val="it-IT"/>
        </w:rPr>
        <w:t>9</w:t>
      </w:r>
      <w:r>
        <w:rPr>
          <w:lang w:val="it-IT"/>
        </w:rPr>
        <w:t>]</w:t>
      </w:r>
      <w:r w:rsidR="00237166">
        <w:rPr>
          <w:rStyle w:val="EndnoteReference"/>
          <w:lang w:val="it-IT"/>
        </w:rPr>
        <w:endnoteReference w:id="9"/>
      </w:r>
      <w:r>
        <w:rPr>
          <w:lang w:val="it-IT"/>
        </w:rPr>
        <w:t xml:space="preserve"> </w:t>
      </w:r>
      <w:r w:rsidRPr="00313DF9">
        <w:rPr>
          <w:lang w:val="it-IT"/>
        </w:rPr>
        <w:t>1453</w:t>
      </w:r>
      <w:r w:rsidR="00AE1D8F">
        <w:rPr>
          <w:lang w:val="it-IT"/>
        </w:rPr>
        <w:t>-</w:t>
      </w:r>
      <w:r w:rsidRPr="00313DF9">
        <w:rPr>
          <w:lang w:val="it-IT"/>
        </w:rPr>
        <w:t>58</w:t>
      </w:r>
      <w:r w:rsidR="00E81AC2">
        <w:rPr>
          <w:lang w:val="it-IT"/>
        </w:rPr>
        <w:t>:</w:t>
      </w:r>
      <w:r w:rsidRPr="00313DF9">
        <w:rPr>
          <w:lang w:val="it-IT"/>
        </w:rPr>
        <w:t xml:space="preserve"> Florentine Triumphs by Filippo di Marco</w:t>
      </w:r>
      <w:r w:rsidR="00145E4A" w:rsidRPr="00145E4A">
        <w:rPr>
          <w:lang w:val="it-IT"/>
        </w:rPr>
        <w:t xml:space="preserve">. </w:t>
      </w:r>
      <w:r w:rsidR="00145E4A">
        <w:rPr>
          <w:lang w:val="it-IT"/>
        </w:rPr>
        <w:t>(</w:t>
      </w:r>
      <w:r w:rsidRPr="00313DF9">
        <w:rPr>
          <w:lang w:val="it-IT"/>
        </w:rPr>
        <w:t>12.01.2012</w:t>
      </w:r>
      <w:r w:rsidR="00145E4A">
        <w:rPr>
          <w:lang w:val="it-IT"/>
        </w:rPr>
        <w:t>)</w:t>
      </w:r>
    </w:p>
    <w:p w:rsidR="00145E4A" w:rsidRPr="00F749A9" w:rsidRDefault="0067120E" w:rsidP="0067120E">
      <w:pPr>
        <w:ind w:firstLine="0"/>
      </w:pPr>
      <w:r>
        <w:rPr>
          <w:lang w:val="it-IT"/>
        </w:rPr>
        <w:t>[1</w:t>
      </w:r>
      <w:r w:rsidRPr="00313DF9">
        <w:rPr>
          <w:lang w:val="it-IT"/>
        </w:rPr>
        <w:t>10</w:t>
      </w:r>
      <w:r>
        <w:rPr>
          <w:lang w:val="it-IT"/>
        </w:rPr>
        <w:t>]</w:t>
      </w:r>
      <w:r w:rsidR="00237166">
        <w:rPr>
          <w:rStyle w:val="EndnoteReference"/>
          <w:lang w:val="it-IT"/>
        </w:rPr>
        <w:endnoteReference w:id="10"/>
      </w:r>
      <w:r>
        <w:rPr>
          <w:lang w:val="it-IT"/>
        </w:rPr>
        <w:t xml:space="preserve"> </w:t>
      </w:r>
      <w:r w:rsidRPr="00313DF9">
        <w:rPr>
          <w:lang w:val="it-IT"/>
        </w:rPr>
        <w:t>Palazzo dei Diavoli and the Tower</w:t>
      </w:r>
      <w:r w:rsidR="00145E4A" w:rsidRPr="00145E4A">
        <w:rPr>
          <w:lang w:val="it-IT"/>
        </w:rPr>
        <w:t xml:space="preserve">. </w:t>
      </w:r>
      <w:r w:rsidR="00145E4A" w:rsidRPr="00F749A9">
        <w:t>(</w:t>
      </w:r>
      <w:r w:rsidRPr="00F749A9">
        <w:t>17.01.2012</w:t>
      </w:r>
      <w:r w:rsidR="00145E4A" w:rsidRPr="00F749A9">
        <w:t>)</w:t>
      </w:r>
    </w:p>
    <w:p w:rsidR="00145E4A" w:rsidRDefault="0067120E" w:rsidP="0067120E">
      <w:pPr>
        <w:ind w:firstLine="0"/>
      </w:pPr>
      <w:r>
        <w:t>[111]</w:t>
      </w:r>
      <w:r w:rsidR="00237166">
        <w:rPr>
          <w:rStyle w:val="EndnoteReference"/>
        </w:rPr>
        <w:endnoteReference w:id="11"/>
      </w:r>
      <w:r>
        <w:t xml:space="preserve"> </w:t>
      </w:r>
      <w:r w:rsidR="00B576DE">
        <w:t xml:space="preserve">1463: </w:t>
      </w:r>
      <w:r>
        <w:t>Cardmakers and Woodblocks on Trial</w:t>
      </w:r>
      <w:r w:rsidR="00145E4A">
        <w:t>. (</w:t>
      </w:r>
      <w:r>
        <w:t>21.01.2012</w:t>
      </w:r>
      <w:r w:rsidR="00145E4A">
        <w:t>)</w:t>
      </w:r>
    </w:p>
    <w:p w:rsidR="00145E4A" w:rsidRDefault="0067120E" w:rsidP="0067120E">
      <w:pPr>
        <w:ind w:firstLine="0"/>
      </w:pPr>
      <w:r>
        <w:t>[112]</w:t>
      </w:r>
      <w:r w:rsidR="00237166">
        <w:rPr>
          <w:rStyle w:val="EndnoteReference"/>
        </w:rPr>
        <w:endnoteReference w:id="12"/>
      </w:r>
      <w:r>
        <w:t xml:space="preserve"> 1447</w:t>
      </w:r>
      <w:r w:rsidR="00AE1D8F">
        <w:t>-</w:t>
      </w:r>
      <w:r>
        <w:t>49</w:t>
      </w:r>
      <w:r w:rsidR="009C0B83">
        <w:t>:</w:t>
      </w:r>
      <w:r>
        <w:t xml:space="preserve"> Naibi on Sale</w:t>
      </w:r>
      <w:r w:rsidR="00145E4A">
        <w:t>. (</w:t>
      </w:r>
      <w:r>
        <w:t>27.01.2012</w:t>
      </w:r>
      <w:r w:rsidR="00145E4A">
        <w:t>)</w:t>
      </w:r>
    </w:p>
    <w:p w:rsidR="00145E4A" w:rsidRDefault="0067120E" w:rsidP="0067120E">
      <w:pPr>
        <w:ind w:firstLine="0"/>
      </w:pPr>
      <w:r>
        <w:t>[113]</w:t>
      </w:r>
      <w:r w:rsidR="00237166">
        <w:rPr>
          <w:rStyle w:val="EndnoteReference"/>
        </w:rPr>
        <w:endnoteReference w:id="13"/>
      </w:r>
      <w:r>
        <w:t xml:space="preserve"> Naibi by Pairs</w:t>
      </w:r>
      <w:r w:rsidR="00145E4A">
        <w:t>. (</w:t>
      </w:r>
      <w:r>
        <w:t>07.02.2012</w:t>
      </w:r>
      <w:r w:rsidR="00145E4A">
        <w:t>)</w:t>
      </w:r>
    </w:p>
    <w:p w:rsidR="00145E4A" w:rsidRDefault="0067120E" w:rsidP="0067120E">
      <w:pPr>
        <w:ind w:firstLine="0"/>
      </w:pPr>
      <w:r>
        <w:t>[114]</w:t>
      </w:r>
      <w:r w:rsidR="00237166">
        <w:rPr>
          <w:rStyle w:val="EndnoteReference"/>
        </w:rPr>
        <w:endnoteReference w:id="14"/>
      </w:r>
      <w:r>
        <w:t xml:space="preserve"> Naibi by the Dozen</w:t>
      </w:r>
      <w:r w:rsidR="00145E4A">
        <w:t>. (</w:t>
      </w:r>
      <w:r>
        <w:t>12.02.2012</w:t>
      </w:r>
      <w:r w:rsidR="00145E4A">
        <w:t>)</w:t>
      </w:r>
    </w:p>
    <w:p w:rsidR="00145E4A" w:rsidRDefault="0067120E" w:rsidP="0067120E">
      <w:pPr>
        <w:ind w:firstLine="0"/>
      </w:pPr>
      <w:r>
        <w:t>[115]</w:t>
      </w:r>
      <w:r w:rsidR="001C0835">
        <w:rPr>
          <w:rStyle w:val="EndnoteReference"/>
        </w:rPr>
        <w:endnoteReference w:id="15"/>
      </w:r>
      <w:r>
        <w:t xml:space="preserve"> Naibi with Attributes</w:t>
      </w:r>
      <w:r w:rsidR="00145E4A">
        <w:t>. (</w:t>
      </w:r>
      <w:r>
        <w:t>25.02.2012</w:t>
      </w:r>
      <w:r w:rsidR="00145E4A">
        <w:t>)</w:t>
      </w:r>
    </w:p>
    <w:p w:rsidR="00145E4A" w:rsidRDefault="0067120E" w:rsidP="0067120E">
      <w:pPr>
        <w:ind w:firstLine="0"/>
      </w:pPr>
      <w:r>
        <w:t>[116]</w:t>
      </w:r>
      <w:r w:rsidR="001C0835">
        <w:rPr>
          <w:rStyle w:val="EndnoteReference"/>
        </w:rPr>
        <w:endnoteReference w:id="16"/>
      </w:r>
      <w:r>
        <w:t xml:space="preserve"> </w:t>
      </w:r>
      <w:r w:rsidR="00B576DE">
        <w:t xml:space="preserve">1439-54: </w:t>
      </w:r>
      <w:r>
        <w:t>Naibi Sold by Silk</w:t>
      </w:r>
      <w:r w:rsidR="00AE1D8F">
        <w:t>-</w:t>
      </w:r>
      <w:r>
        <w:t>Dealers</w:t>
      </w:r>
      <w:r w:rsidR="00145E4A">
        <w:t>. (</w:t>
      </w:r>
      <w:r>
        <w:t>03.03.2012</w:t>
      </w:r>
      <w:r w:rsidR="00145E4A">
        <w:t>)</w:t>
      </w:r>
    </w:p>
    <w:p w:rsidR="00145E4A" w:rsidRDefault="0067120E" w:rsidP="0067120E">
      <w:pPr>
        <w:ind w:firstLine="0"/>
      </w:pPr>
      <w:r>
        <w:t>[1</w:t>
      </w:r>
      <w:r w:rsidR="00E81AC2">
        <w:t>17]</w:t>
      </w:r>
      <w:r w:rsidR="001C0835">
        <w:rPr>
          <w:rStyle w:val="EndnoteReference"/>
        </w:rPr>
        <w:endnoteReference w:id="17"/>
      </w:r>
      <w:r w:rsidR="00E81AC2">
        <w:t xml:space="preserve"> 1445-</w:t>
      </w:r>
      <w:r>
        <w:t>47</w:t>
      </w:r>
      <w:r w:rsidR="00E81AC2">
        <w:t>:</w:t>
      </w:r>
      <w:r>
        <w:t xml:space="preserve"> The Riddle of the Crowns</w:t>
      </w:r>
      <w:r w:rsidR="00145E4A">
        <w:t>. (</w:t>
      </w:r>
      <w:r>
        <w:t>11.03.2012</w:t>
      </w:r>
      <w:r w:rsidR="00145E4A">
        <w:t>)</w:t>
      </w:r>
    </w:p>
    <w:p w:rsidR="00145E4A" w:rsidRDefault="0067120E" w:rsidP="0067120E">
      <w:pPr>
        <w:ind w:firstLine="0"/>
      </w:pPr>
      <w:r>
        <w:t>[1</w:t>
      </w:r>
      <w:r w:rsidR="00E81AC2">
        <w:t>18]</w:t>
      </w:r>
      <w:r w:rsidR="001C0835">
        <w:rPr>
          <w:rStyle w:val="EndnoteReference"/>
        </w:rPr>
        <w:endnoteReference w:id="18"/>
      </w:r>
      <w:r w:rsidR="00E81AC2">
        <w:t xml:space="preserve"> 1791:</w:t>
      </w:r>
      <w:r>
        <w:t xml:space="preserve"> Production and Sale of Playing Cards in Tuscany</w:t>
      </w:r>
      <w:r w:rsidR="00145E4A">
        <w:t>. (</w:t>
      </w:r>
      <w:r>
        <w:t>24.03.2012</w:t>
      </w:r>
      <w:r w:rsidR="00145E4A">
        <w:t>)</w:t>
      </w:r>
    </w:p>
    <w:p w:rsidR="00145E4A" w:rsidRDefault="0067120E" w:rsidP="0067120E">
      <w:pPr>
        <w:ind w:firstLine="0"/>
      </w:pPr>
      <w:r>
        <w:t>[119]</w:t>
      </w:r>
      <w:r w:rsidR="001C0835">
        <w:rPr>
          <w:rStyle w:val="EndnoteReference"/>
        </w:rPr>
        <w:endnoteReference w:id="19"/>
      </w:r>
      <w:r>
        <w:t xml:space="preserve"> 1517</w:t>
      </w:r>
      <w:r w:rsidR="00E81AC2">
        <w:t>:</w:t>
      </w:r>
      <w:r>
        <w:t xml:space="preserve"> Germini Among Other Games</w:t>
      </w:r>
      <w:r w:rsidR="00145E4A">
        <w:t>. (</w:t>
      </w:r>
      <w:r>
        <w:t>28.03.2012</w:t>
      </w:r>
      <w:r w:rsidR="00145E4A">
        <w:t>)</w:t>
      </w:r>
    </w:p>
    <w:p w:rsidR="00145E4A" w:rsidRDefault="0067120E" w:rsidP="0067120E">
      <w:pPr>
        <w:ind w:firstLine="0"/>
      </w:pPr>
      <w:r>
        <w:t>[120]</w:t>
      </w:r>
      <w:r w:rsidR="001C0835">
        <w:rPr>
          <w:rStyle w:val="EndnoteReference"/>
        </w:rPr>
        <w:endnoteReference w:id="20"/>
      </w:r>
      <w:r>
        <w:t xml:space="preserve"> 1452</w:t>
      </w:r>
      <w:r w:rsidR="009C0B83">
        <w:t>:</w:t>
      </w:r>
      <w:r>
        <w:t xml:space="preserve"> A Dozen of Naibi di Trionfi</w:t>
      </w:r>
      <w:r w:rsidR="00145E4A">
        <w:t>. (</w:t>
      </w:r>
      <w:r>
        <w:t>02.04.2012</w:t>
      </w:r>
      <w:r w:rsidR="00145E4A">
        <w:t>)</w:t>
      </w:r>
    </w:p>
    <w:p w:rsidR="00145E4A" w:rsidRDefault="0067120E" w:rsidP="0067120E">
      <w:pPr>
        <w:ind w:firstLine="0"/>
      </w:pPr>
      <w:r>
        <w:t>[1</w:t>
      </w:r>
      <w:r w:rsidR="00B34928">
        <w:t>21]</w:t>
      </w:r>
      <w:r w:rsidR="001C0835">
        <w:rPr>
          <w:rStyle w:val="EndnoteReference"/>
        </w:rPr>
        <w:endnoteReference w:id="21"/>
      </w:r>
      <w:r w:rsidR="00B34928">
        <w:t xml:space="preserve"> 1429-</w:t>
      </w:r>
      <w:r>
        <w:t>30</w:t>
      </w:r>
      <w:r w:rsidR="009C0B83">
        <w:t>:</w:t>
      </w:r>
      <w:r>
        <w:t xml:space="preserve"> Naibi Traded in Prato by a Notary</w:t>
      </w:r>
      <w:r w:rsidR="00145E4A">
        <w:t>. (</w:t>
      </w:r>
      <w:r>
        <w:t>06.04.2012</w:t>
      </w:r>
      <w:r w:rsidR="00145E4A">
        <w:t>)</w:t>
      </w:r>
    </w:p>
    <w:p w:rsidR="00145E4A" w:rsidRDefault="0067120E" w:rsidP="0067120E">
      <w:pPr>
        <w:ind w:firstLine="0"/>
      </w:pPr>
      <w:r>
        <w:t>[122]</w:t>
      </w:r>
      <w:r w:rsidR="001C0835">
        <w:rPr>
          <w:rStyle w:val="EndnoteReference"/>
        </w:rPr>
        <w:endnoteReference w:id="22"/>
      </w:r>
      <w:r>
        <w:t xml:space="preserve"> </w:t>
      </w:r>
      <w:r w:rsidR="00B576DE">
        <w:t>1415-55: Naibi Traded at Lapini Store</w:t>
      </w:r>
      <w:r w:rsidR="00145E4A">
        <w:t>. (</w:t>
      </w:r>
      <w:r>
        <w:t>10.04.2012</w:t>
      </w:r>
      <w:r w:rsidR="00145E4A">
        <w:t>)</w:t>
      </w:r>
    </w:p>
    <w:p w:rsidR="00145E4A" w:rsidRDefault="0067120E" w:rsidP="0067120E">
      <w:pPr>
        <w:ind w:firstLine="0"/>
      </w:pPr>
      <w:r>
        <w:t>[123]</w:t>
      </w:r>
      <w:r w:rsidR="001C0835">
        <w:rPr>
          <w:rStyle w:val="EndnoteReference"/>
        </w:rPr>
        <w:endnoteReference w:id="23"/>
      </w:r>
      <w:r>
        <w:t xml:space="preserve"> 1431</w:t>
      </w:r>
      <w:r w:rsidR="00AE1D8F">
        <w:t>-</w:t>
      </w:r>
      <w:r>
        <w:t>60: Naibi Acquired by Silk</w:t>
      </w:r>
      <w:r w:rsidR="00AE1D8F">
        <w:t>-</w:t>
      </w:r>
      <w:r>
        <w:t>Dealers</w:t>
      </w:r>
      <w:r w:rsidR="00145E4A">
        <w:t>. (</w:t>
      </w:r>
      <w:r>
        <w:t>20.04.2012</w:t>
      </w:r>
      <w:r w:rsidR="00145E4A">
        <w:t>)</w:t>
      </w:r>
    </w:p>
    <w:p w:rsidR="00145E4A" w:rsidRDefault="0067120E" w:rsidP="0067120E">
      <w:pPr>
        <w:ind w:firstLine="0"/>
      </w:pPr>
      <w:r>
        <w:t>[124]</w:t>
      </w:r>
      <w:r w:rsidR="001C0835">
        <w:rPr>
          <w:rStyle w:val="EndnoteReference"/>
        </w:rPr>
        <w:endnoteReference w:id="24"/>
      </w:r>
      <w:r>
        <w:t xml:space="preserve"> 1451</w:t>
      </w:r>
      <w:r w:rsidR="009C0B83">
        <w:t>:</w:t>
      </w:r>
      <w:r>
        <w:t xml:space="preserve"> New Laws Against Gambling in Siena</w:t>
      </w:r>
      <w:r w:rsidR="00145E4A">
        <w:t>. (</w:t>
      </w:r>
      <w:r>
        <w:t>24.04.2012</w:t>
      </w:r>
      <w:r w:rsidR="00145E4A">
        <w:t>)</w:t>
      </w:r>
    </w:p>
    <w:p w:rsidR="00145E4A" w:rsidRDefault="0067120E" w:rsidP="0067120E">
      <w:pPr>
        <w:ind w:firstLine="0"/>
      </w:pPr>
      <w:r>
        <w:t>[125]</w:t>
      </w:r>
      <w:r w:rsidR="001C0835">
        <w:rPr>
          <w:rStyle w:val="EndnoteReference"/>
        </w:rPr>
        <w:endnoteReference w:id="25"/>
      </w:r>
      <w:r>
        <w:t xml:space="preserve"> The Italian Game of Cucu</w:t>
      </w:r>
      <w:r w:rsidR="00145E4A">
        <w:t>. (</w:t>
      </w:r>
      <w:r>
        <w:t>05.06.2012</w:t>
      </w:r>
      <w:r w:rsidR="00145E4A">
        <w:t>)</w:t>
      </w:r>
    </w:p>
    <w:p w:rsidR="00145E4A" w:rsidRDefault="0067120E" w:rsidP="0067120E">
      <w:pPr>
        <w:ind w:firstLine="0"/>
      </w:pPr>
      <w:r>
        <w:t>[126]</w:t>
      </w:r>
      <w:r w:rsidR="001C0835">
        <w:rPr>
          <w:rStyle w:val="EndnoteReference"/>
        </w:rPr>
        <w:endnoteReference w:id="26"/>
      </w:r>
      <w:r>
        <w:t xml:space="preserve"> On Trumps, Triumphs, and Tarots</w:t>
      </w:r>
      <w:r w:rsidR="00145E4A">
        <w:t>. (</w:t>
      </w:r>
      <w:r>
        <w:t>10.06.2012</w:t>
      </w:r>
      <w:r w:rsidR="00145E4A">
        <w:t>)</w:t>
      </w:r>
    </w:p>
    <w:p w:rsidR="00145E4A" w:rsidRDefault="0067120E" w:rsidP="0067120E">
      <w:pPr>
        <w:ind w:firstLine="0"/>
      </w:pPr>
      <w:r>
        <w:t>[127]</w:t>
      </w:r>
      <w:r w:rsidR="001C0835">
        <w:rPr>
          <w:rStyle w:val="EndnoteReference"/>
        </w:rPr>
        <w:endnoteReference w:id="27"/>
      </w:r>
      <w:r>
        <w:t xml:space="preserve"> 1440</w:t>
      </w:r>
      <w:r w:rsidR="009C0B83">
        <w:t>:</w:t>
      </w:r>
      <w:r>
        <w:t xml:space="preserve"> Studies on Giusto Giusti</w:t>
      </w:r>
      <w:r w:rsidR="00145E4A">
        <w:t>. (</w:t>
      </w:r>
      <w:r>
        <w:t>09.07.2012</w:t>
      </w:r>
      <w:r w:rsidR="00145E4A">
        <w:t>)</w:t>
      </w:r>
    </w:p>
    <w:p w:rsidR="00145E4A" w:rsidRDefault="0067120E" w:rsidP="0067120E">
      <w:pPr>
        <w:ind w:firstLine="0"/>
      </w:pPr>
      <w:r>
        <w:t>[128]</w:t>
      </w:r>
      <w:r w:rsidR="001C0835">
        <w:rPr>
          <w:rStyle w:val="EndnoteReference"/>
        </w:rPr>
        <w:endnoteReference w:id="28"/>
      </w:r>
      <w:r>
        <w:t xml:space="preserve"> In Search of Tarot Sources </w:t>
      </w:r>
      <w:r w:rsidR="00AE1D8F">
        <w:t>-</w:t>
      </w:r>
      <w:r>
        <w:t xml:space="preserve"> After 15 Years</w:t>
      </w:r>
      <w:r w:rsidR="00145E4A">
        <w:t>. (</w:t>
      </w:r>
      <w:r>
        <w:t>11.07.2012</w:t>
      </w:r>
      <w:r w:rsidR="00145E4A">
        <w:t>)</w:t>
      </w:r>
    </w:p>
    <w:p w:rsidR="00145E4A" w:rsidRDefault="0067120E" w:rsidP="0067120E">
      <w:pPr>
        <w:ind w:firstLine="0"/>
      </w:pPr>
      <w:r>
        <w:t>[129]</w:t>
      </w:r>
      <w:r w:rsidR="001C0835">
        <w:rPr>
          <w:rStyle w:val="EndnoteReference"/>
        </w:rPr>
        <w:endnoteReference w:id="29"/>
      </w:r>
      <w:r>
        <w:t xml:space="preserve"> Chess and Playing Cards, Tarot Included </w:t>
      </w:r>
      <w:r w:rsidR="00AE1D8F">
        <w:t>-</w:t>
      </w:r>
      <w:r>
        <w:t xml:space="preserve"> Selected Opinions</w:t>
      </w:r>
      <w:r w:rsidR="00145E4A">
        <w:t>. (</w:t>
      </w:r>
      <w:r>
        <w:t>09.08.2012</w:t>
      </w:r>
      <w:r w:rsidR="00145E4A">
        <w:t>)</w:t>
      </w:r>
    </w:p>
    <w:p w:rsidR="00145E4A" w:rsidRDefault="0067120E" w:rsidP="0067120E">
      <w:pPr>
        <w:ind w:firstLine="0"/>
      </w:pPr>
      <w:r>
        <w:t>[130]</w:t>
      </w:r>
      <w:r w:rsidR="001C0835">
        <w:rPr>
          <w:rStyle w:val="EndnoteReference"/>
        </w:rPr>
        <w:endnoteReference w:id="30"/>
      </w:r>
      <w:r>
        <w:t xml:space="preserve"> 1461</w:t>
      </w:r>
      <w:r w:rsidR="009C0B83">
        <w:t>:</w:t>
      </w:r>
      <w:r>
        <w:t xml:space="preserve"> Cards and Triumphs in a Cambini Shipment to Venice</w:t>
      </w:r>
      <w:r w:rsidR="00145E4A">
        <w:t>. (</w:t>
      </w:r>
      <w:r>
        <w:t>15.08.2012</w:t>
      </w:r>
      <w:r w:rsidR="00145E4A">
        <w:t>)</w:t>
      </w:r>
    </w:p>
    <w:p w:rsidR="00145E4A" w:rsidRPr="00AB6B71" w:rsidRDefault="0067120E" w:rsidP="0067120E">
      <w:pPr>
        <w:ind w:firstLine="0"/>
      </w:pPr>
      <w:r>
        <w:t>[131]</w:t>
      </w:r>
      <w:r w:rsidR="001C0835">
        <w:rPr>
          <w:rStyle w:val="EndnoteReference"/>
        </w:rPr>
        <w:endnoteReference w:id="31"/>
      </w:r>
      <w:r>
        <w:t xml:space="preserve"> 1456</w:t>
      </w:r>
      <w:r w:rsidR="009C0B83">
        <w:t>:</w:t>
      </w:r>
      <w:r>
        <w:t xml:space="preserve"> Curious Shipments by Andrea Banchi</w:t>
      </w:r>
      <w:r w:rsidR="00145E4A">
        <w:t xml:space="preserve">. </w:t>
      </w:r>
      <w:r w:rsidR="00145E4A" w:rsidRPr="00AB6B71">
        <w:t>(</w:t>
      </w:r>
      <w:r w:rsidRPr="00AB6B71">
        <w:t>18.08.2012</w:t>
      </w:r>
      <w:r w:rsidR="00145E4A" w:rsidRPr="00AB6B71">
        <w:t>)</w:t>
      </w:r>
    </w:p>
    <w:p w:rsidR="00AB6B71" w:rsidRDefault="00AB6B71" w:rsidP="0067120E">
      <w:pPr>
        <w:ind w:firstLine="0"/>
        <w:rPr>
          <w:lang w:val="it-IT"/>
        </w:rPr>
      </w:pPr>
      <w:r>
        <w:t>[132]</w:t>
      </w:r>
      <w:r w:rsidR="001C0835">
        <w:rPr>
          <w:rStyle w:val="EndnoteReference"/>
        </w:rPr>
        <w:endnoteReference w:id="32"/>
      </w:r>
      <w:r w:rsidRPr="00AB6B71">
        <w:t xml:space="preserve"> 1451: One common Pack of Trionfi. </w:t>
      </w:r>
      <w:r w:rsidRPr="00AB6B71">
        <w:rPr>
          <w:lang w:val="it-IT"/>
        </w:rPr>
        <w:t>(15.09.2012)</w:t>
      </w:r>
    </w:p>
    <w:p w:rsidR="00145E4A" w:rsidRPr="006D259E" w:rsidRDefault="0067120E" w:rsidP="0067120E">
      <w:pPr>
        <w:ind w:firstLine="0"/>
        <w:rPr>
          <w:lang w:val="it-IT"/>
        </w:rPr>
      </w:pPr>
      <w:r>
        <w:rPr>
          <w:lang w:val="it-IT"/>
        </w:rPr>
        <w:t>[1</w:t>
      </w:r>
      <w:r w:rsidRPr="00313DF9">
        <w:rPr>
          <w:lang w:val="it-IT"/>
        </w:rPr>
        <w:t>33</w:t>
      </w:r>
      <w:r>
        <w:rPr>
          <w:lang w:val="it-IT"/>
        </w:rPr>
        <w:t>]</w:t>
      </w:r>
      <w:r w:rsidR="001C0835">
        <w:rPr>
          <w:rStyle w:val="EndnoteReference"/>
          <w:lang w:val="it-IT"/>
        </w:rPr>
        <w:endnoteReference w:id="33"/>
      </w:r>
      <w:r>
        <w:rPr>
          <w:lang w:val="it-IT"/>
        </w:rPr>
        <w:t xml:space="preserve"> </w:t>
      </w:r>
      <w:r w:rsidRPr="00313DF9">
        <w:rPr>
          <w:lang w:val="it-IT"/>
        </w:rPr>
        <w:t>1779</w:t>
      </w:r>
      <w:r w:rsidR="009C0B83">
        <w:rPr>
          <w:lang w:val="it-IT"/>
        </w:rPr>
        <w:t>:</w:t>
      </w:r>
      <w:r w:rsidRPr="00313DF9">
        <w:rPr>
          <w:lang w:val="it-IT"/>
        </w:rPr>
        <w:t xml:space="preserve"> Atlante Tascabile e Minchiate</w:t>
      </w:r>
      <w:r w:rsidR="00145E4A" w:rsidRPr="00145E4A">
        <w:rPr>
          <w:lang w:val="it-IT"/>
        </w:rPr>
        <w:t>.</w:t>
      </w:r>
      <w:r w:rsidR="00145E4A" w:rsidRPr="006D259E">
        <w:rPr>
          <w:lang w:val="it-IT"/>
        </w:rPr>
        <w:t xml:space="preserve"> (</w:t>
      </w:r>
      <w:r w:rsidRPr="006D259E">
        <w:rPr>
          <w:lang w:val="it-IT"/>
        </w:rPr>
        <w:t>01.10.2012</w:t>
      </w:r>
      <w:r w:rsidR="00145E4A" w:rsidRPr="006D259E">
        <w:rPr>
          <w:lang w:val="it-IT"/>
        </w:rPr>
        <w:t>)</w:t>
      </w:r>
    </w:p>
    <w:p w:rsidR="00145E4A" w:rsidRDefault="0067120E" w:rsidP="0067120E">
      <w:pPr>
        <w:ind w:firstLine="0"/>
      </w:pPr>
      <w:r w:rsidRPr="001C0835">
        <w:t>[134]</w:t>
      </w:r>
      <w:r w:rsidR="001C0835">
        <w:rPr>
          <w:rStyle w:val="EndnoteReference"/>
          <w:lang w:val="it-IT"/>
        </w:rPr>
        <w:endnoteReference w:id="34"/>
      </w:r>
      <w:r w:rsidRPr="001C0835">
        <w:t xml:space="preserve"> 1674</w:t>
      </w:r>
      <w:r w:rsidR="00AE1D8F" w:rsidRPr="001C0835">
        <w:t>-</w:t>
      </w:r>
      <w:r w:rsidRPr="001C0835">
        <w:t>85</w:t>
      </w:r>
      <w:r w:rsidR="009C0B83" w:rsidRPr="001C0835">
        <w:t>:</w:t>
      </w:r>
      <w:r w:rsidRPr="001C0835">
        <w:t xml:space="preserve"> Minchiate at the Evangelista Academy</w:t>
      </w:r>
      <w:r w:rsidR="00145E4A" w:rsidRPr="001C0835">
        <w:t xml:space="preserve">. </w:t>
      </w:r>
      <w:r w:rsidR="00145E4A">
        <w:t>(</w:t>
      </w:r>
      <w:r w:rsidRPr="00145E4A">
        <w:t>20.10.2012</w:t>
      </w:r>
      <w:r w:rsidR="00145E4A">
        <w:t>)</w:t>
      </w:r>
    </w:p>
    <w:p w:rsidR="00145E4A" w:rsidRDefault="0067120E" w:rsidP="0067120E">
      <w:pPr>
        <w:ind w:firstLine="0"/>
      </w:pPr>
      <w:r>
        <w:t>[135]</w:t>
      </w:r>
      <w:r w:rsidR="001C0835">
        <w:rPr>
          <w:rStyle w:val="EndnoteReference"/>
        </w:rPr>
        <w:endnoteReference w:id="35"/>
      </w:r>
      <w:r>
        <w:t xml:space="preserve"> 1693</w:t>
      </w:r>
      <w:r w:rsidR="00AE1D8F">
        <w:t>-</w:t>
      </w:r>
      <w:r>
        <w:t>98</w:t>
      </w:r>
      <w:r w:rsidR="009C0B83">
        <w:t>:</w:t>
      </w:r>
      <w:r>
        <w:t xml:space="preserve"> Minchiate at the Aquilotti Academy</w:t>
      </w:r>
      <w:r w:rsidR="00145E4A">
        <w:t>. (</w:t>
      </w:r>
      <w:r>
        <w:t>26.10.2012</w:t>
      </w:r>
      <w:r w:rsidR="00145E4A">
        <w:t>)</w:t>
      </w:r>
    </w:p>
    <w:p w:rsidR="004F7D07" w:rsidRDefault="004F7D07" w:rsidP="0067120E">
      <w:pPr>
        <w:ind w:firstLine="0"/>
        <w:sectPr w:rsidR="004F7D07" w:rsidSect="00FE467D">
          <w:headerReference w:type="default" r:id="rId9"/>
          <w:footerReference w:type="default" r:id="rId10"/>
          <w:endnotePr>
            <w:numFmt w:val="decimal"/>
            <w:numStart w:val="101"/>
          </w:end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120E" w:rsidRDefault="0067120E" w:rsidP="0067120E">
      <w:pPr>
        <w:ind w:firstLine="0"/>
      </w:pPr>
    </w:p>
    <w:p w:rsidR="004F7D07" w:rsidRDefault="004F7D07" w:rsidP="0067120E">
      <w:pPr>
        <w:pStyle w:val="Heading2"/>
        <w:sectPr w:rsidR="004F7D07" w:rsidSect="004F7D07">
          <w:endnotePr>
            <w:numFmt w:val="decimal"/>
            <w:numStart w:val="101"/>
          </w:endnotePr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120E" w:rsidRDefault="0003310F" w:rsidP="0067120E">
      <w:pPr>
        <w:pStyle w:val="Heading2"/>
      </w:pPr>
      <w:r>
        <w:lastRenderedPageBreak/>
        <w:t xml:space="preserve">A2 - </w:t>
      </w:r>
      <w:r w:rsidR="0067120E">
        <w:t>List of the notes of the second year: 2012</w:t>
      </w:r>
      <w:r w:rsidR="00AE1D8F">
        <w:t>-</w:t>
      </w:r>
      <w:r w:rsidR="0067120E">
        <w:t>2013</w:t>
      </w:r>
    </w:p>
    <w:p w:rsidR="0067120E" w:rsidRDefault="0067120E" w:rsidP="0067120E">
      <w:pPr>
        <w:ind w:firstLine="0"/>
      </w:pP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1]</w:t>
      </w:r>
      <w:r w:rsidR="004F7D07">
        <w:rPr>
          <w:rStyle w:val="EndnoteReference"/>
        </w:rPr>
        <w:endnoteReference w:id="36"/>
      </w:r>
      <w:r>
        <w:t xml:space="preserve"> 1400</w:t>
      </w:r>
      <w:r w:rsidR="009C0B83">
        <w:t>:</w:t>
      </w:r>
      <w:r>
        <w:t xml:space="preserve"> Naibi on Loan in Arezzo</w:t>
      </w:r>
      <w:r w:rsidR="00145E4A">
        <w:t>. (</w:t>
      </w:r>
      <w:r>
        <w:t>01.11.2012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 w:rsidR="00B34928">
        <w:t>2]</w:t>
      </w:r>
      <w:r w:rsidR="00876DEB">
        <w:rPr>
          <w:rStyle w:val="EndnoteReference"/>
        </w:rPr>
        <w:endnoteReference w:id="37"/>
      </w:r>
      <w:r w:rsidR="00B34928">
        <w:t xml:space="preserve"> 18</w:t>
      </w:r>
      <w:r w:rsidR="00B34928" w:rsidRPr="00B34928">
        <w:rPr>
          <w:vertAlign w:val="superscript"/>
        </w:rPr>
        <w:t>th</w:t>
      </w:r>
      <w:r w:rsidR="00B34928">
        <w:t xml:space="preserve"> Century</w:t>
      </w:r>
      <w:r w:rsidR="009C0B83">
        <w:t>:</w:t>
      </w:r>
      <w:r>
        <w:t xml:space="preserve"> A Card Game in Pisa</w:t>
      </w:r>
      <w:r w:rsidR="00145E4A">
        <w:t>. (</w:t>
      </w:r>
      <w:r>
        <w:t>05.11.2012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3]</w:t>
      </w:r>
      <w:r w:rsidR="00876DEB">
        <w:rPr>
          <w:rStyle w:val="EndnoteReference"/>
        </w:rPr>
        <w:endnoteReference w:id="38"/>
      </w:r>
      <w:r>
        <w:t xml:space="preserve"> 1410</w:t>
      </w:r>
      <w:r w:rsidR="009C0B83">
        <w:t>:</w:t>
      </w:r>
      <w:r>
        <w:t xml:space="preserve"> Naibi in a Move from Florence to Arezzo</w:t>
      </w:r>
      <w:r w:rsidR="00145E4A">
        <w:t>. (</w:t>
      </w:r>
      <w:r>
        <w:t>08.11.2012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4]</w:t>
      </w:r>
      <w:r w:rsidR="00876DEB">
        <w:rPr>
          <w:rStyle w:val="EndnoteReference"/>
        </w:rPr>
        <w:endnoteReference w:id="39"/>
      </w:r>
      <w:r>
        <w:t xml:space="preserve"> 1400</w:t>
      </w:r>
      <w:r w:rsidR="00AE1D8F">
        <w:t>-</w:t>
      </w:r>
      <w:r>
        <w:t>08</w:t>
      </w:r>
      <w:r w:rsidR="009C0B83">
        <w:t>:</w:t>
      </w:r>
      <w:r>
        <w:t xml:space="preserve"> Florence</w:t>
      </w:r>
      <w:r w:rsidR="00AE1D8F">
        <w:t>-</w:t>
      </w:r>
      <w:r>
        <w:t>Arezzo Trade of Naibi</w:t>
      </w:r>
      <w:r w:rsidR="00145E4A">
        <w:t>. (</w:t>
      </w:r>
      <w:r>
        <w:t>24.11.2012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5]</w:t>
      </w:r>
      <w:r w:rsidR="00876DEB">
        <w:rPr>
          <w:rStyle w:val="EndnoteReference"/>
        </w:rPr>
        <w:endnoteReference w:id="40"/>
      </w:r>
      <w:r>
        <w:t xml:space="preserve"> 1457</w:t>
      </w:r>
      <w:r w:rsidR="00AE1D8F">
        <w:t>-</w:t>
      </w:r>
      <w:r>
        <w:t>71</w:t>
      </w:r>
      <w:r w:rsidR="009C0B83">
        <w:t>:</w:t>
      </w:r>
      <w:r>
        <w:t xml:space="preserve"> Cards Traded in Arezzo by Stefano Minucci</w:t>
      </w:r>
      <w:r w:rsidR="00145E4A">
        <w:t>. (</w:t>
      </w:r>
      <w:r>
        <w:t>09.12.2012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6]</w:t>
      </w:r>
      <w:r w:rsidR="00876DEB">
        <w:rPr>
          <w:rStyle w:val="EndnoteReference"/>
        </w:rPr>
        <w:endnoteReference w:id="41"/>
      </w:r>
      <w:r>
        <w:t xml:space="preserve"> 1421</w:t>
      </w:r>
      <w:r w:rsidR="00AE1D8F">
        <w:t>-</w:t>
      </w:r>
      <w:r>
        <w:t>39</w:t>
      </w:r>
      <w:r w:rsidR="009C0B83">
        <w:t>:</w:t>
      </w:r>
      <w:r>
        <w:t xml:space="preserve"> Playing Cards Traded in Arezzo by Agnolo di Giovanni</w:t>
      </w:r>
      <w:r w:rsidR="00145E4A">
        <w:t>. (</w:t>
      </w:r>
      <w:r>
        <w:t>15.12.2012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7]</w:t>
      </w:r>
      <w:r w:rsidR="00876DEB">
        <w:rPr>
          <w:rStyle w:val="EndnoteReference"/>
        </w:rPr>
        <w:endnoteReference w:id="42"/>
      </w:r>
      <w:r>
        <w:t xml:space="preserve"> Around 1450</w:t>
      </w:r>
      <w:r w:rsidR="009C0B83">
        <w:t>:</w:t>
      </w:r>
      <w:r>
        <w:t xml:space="preserve"> Lo </w:t>
      </w:r>
      <w:proofErr w:type="spellStart"/>
      <w:r>
        <w:t>Scheggia</w:t>
      </w:r>
      <w:r w:rsidR="00F34C62">
        <w:t>’</w:t>
      </w:r>
      <w:r>
        <w:t>s</w:t>
      </w:r>
      <w:proofErr w:type="spellEnd"/>
      <w:r>
        <w:t xml:space="preserve"> Many</w:t>
      </w:r>
      <w:r w:rsidR="00AE1D8F">
        <w:t>-</w:t>
      </w:r>
      <w:r>
        <w:t>Sided Production</w:t>
      </w:r>
      <w:r w:rsidR="00145E4A">
        <w:t>. (</w:t>
      </w:r>
      <w:r>
        <w:t>03.01.2013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8]</w:t>
      </w:r>
      <w:r w:rsidR="004F7D07">
        <w:rPr>
          <w:rStyle w:val="EndnoteReference"/>
        </w:rPr>
        <w:endnoteReference w:id="43"/>
      </w:r>
      <w:r>
        <w:t xml:space="preserve"> 1801</w:t>
      </w:r>
      <w:r w:rsidR="00AE1D8F">
        <w:t>-</w:t>
      </w:r>
      <w:r>
        <w:t>07</w:t>
      </w:r>
      <w:r w:rsidR="009C0B83">
        <w:t>:</w:t>
      </w:r>
      <w:r>
        <w:t xml:space="preserve"> Card Production in the Etruria Kingdom</w:t>
      </w:r>
      <w:r w:rsidR="00145E4A">
        <w:t>. (</w:t>
      </w:r>
      <w:r>
        <w:t>12.01.2013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8E2C42">
        <w:t>0</w:t>
      </w:r>
      <w:r>
        <w:t>9]</w:t>
      </w:r>
      <w:r w:rsidR="004F7D07">
        <w:rPr>
          <w:rStyle w:val="EndnoteReference"/>
        </w:rPr>
        <w:endnoteReference w:id="44"/>
      </w:r>
      <w:r>
        <w:t xml:space="preserve"> 1775</w:t>
      </w:r>
      <w:r w:rsidR="00AE1D8F">
        <w:t>-</w:t>
      </w:r>
      <w:r w:rsidR="00E81AC2">
        <w:t>87</w:t>
      </w:r>
      <w:r>
        <w:t>: Card Production in Tuscan Grand Duchy</w:t>
      </w:r>
      <w:r w:rsidR="00145E4A">
        <w:t>. (</w:t>
      </w:r>
      <w:r>
        <w:t>26.01.2013</w:t>
      </w:r>
      <w:r w:rsidR="00145E4A">
        <w:t>)</w:t>
      </w:r>
    </w:p>
    <w:p w:rsidR="00145E4A" w:rsidRPr="00145E4A" w:rsidRDefault="0067120E" w:rsidP="0067120E">
      <w:pPr>
        <w:ind w:firstLine="0"/>
        <w:rPr>
          <w:lang w:val="it-IT"/>
        </w:rPr>
      </w:pPr>
      <w:r>
        <w:t>[210]</w:t>
      </w:r>
      <w:r w:rsidR="004F7D07">
        <w:rPr>
          <w:rStyle w:val="EndnoteReference"/>
        </w:rPr>
        <w:endnoteReference w:id="45"/>
      </w:r>
      <w:r>
        <w:t xml:space="preserve"> Around 1450</w:t>
      </w:r>
      <w:r w:rsidR="009C0B83">
        <w:t>:</w:t>
      </w:r>
      <w:r>
        <w:t xml:space="preserve"> Some Official Documents for Arezzo</w:t>
      </w:r>
      <w:r w:rsidR="00145E4A">
        <w:t xml:space="preserve">. </w:t>
      </w:r>
      <w:r w:rsidR="00145E4A" w:rsidRPr="00145E4A">
        <w:rPr>
          <w:lang w:val="it-IT"/>
        </w:rPr>
        <w:t>(</w:t>
      </w:r>
      <w:r w:rsidRPr="00145E4A">
        <w:rPr>
          <w:lang w:val="it-IT"/>
        </w:rPr>
        <w:t>27.02.2013</w:t>
      </w:r>
      <w:r w:rsidR="00145E4A" w:rsidRPr="00145E4A">
        <w:rPr>
          <w:lang w:val="it-IT"/>
        </w:rPr>
        <w:t>)</w:t>
      </w:r>
    </w:p>
    <w:p w:rsidR="00145E4A" w:rsidRDefault="0067120E" w:rsidP="0067120E">
      <w:pPr>
        <w:ind w:firstLine="0"/>
        <w:rPr>
          <w:lang w:val="it-IT"/>
        </w:rPr>
      </w:pPr>
      <w:r>
        <w:rPr>
          <w:lang w:val="it-IT"/>
        </w:rPr>
        <w:t>[2</w:t>
      </w:r>
      <w:r w:rsidRPr="005574C1">
        <w:rPr>
          <w:lang w:val="it-IT"/>
        </w:rPr>
        <w:t>11</w:t>
      </w:r>
      <w:r>
        <w:rPr>
          <w:lang w:val="it-IT"/>
        </w:rPr>
        <w:t>]</w:t>
      </w:r>
      <w:r w:rsidR="004F7D07">
        <w:rPr>
          <w:rStyle w:val="EndnoteReference"/>
          <w:lang w:val="it-IT"/>
        </w:rPr>
        <w:endnoteReference w:id="46"/>
      </w:r>
      <w:r>
        <w:rPr>
          <w:lang w:val="it-IT"/>
        </w:rPr>
        <w:t xml:space="preserve"> </w:t>
      </w:r>
      <w:r w:rsidRPr="005574C1">
        <w:rPr>
          <w:lang w:val="it-IT"/>
        </w:rPr>
        <w:t>Domanda e Ri</w:t>
      </w:r>
      <w:r>
        <w:rPr>
          <w:lang w:val="it-IT"/>
        </w:rPr>
        <w:t>s</w:t>
      </w:r>
      <w:r w:rsidRPr="005574C1">
        <w:rPr>
          <w:lang w:val="it-IT"/>
        </w:rPr>
        <w:t>posta</w:t>
      </w:r>
      <w:r w:rsidR="00145E4A" w:rsidRPr="00145E4A">
        <w:rPr>
          <w:lang w:val="it-IT"/>
        </w:rPr>
        <w:t xml:space="preserve">. </w:t>
      </w:r>
      <w:r w:rsidR="00145E4A">
        <w:rPr>
          <w:lang w:val="it-IT"/>
        </w:rPr>
        <w:t>(</w:t>
      </w:r>
      <w:r w:rsidRPr="005574C1">
        <w:rPr>
          <w:lang w:val="it-IT"/>
        </w:rPr>
        <w:t>07.03.2013</w:t>
      </w:r>
      <w:r w:rsidR="00145E4A">
        <w:rPr>
          <w:lang w:val="it-IT"/>
        </w:rPr>
        <w:t>)</w:t>
      </w:r>
    </w:p>
    <w:p w:rsidR="00145E4A" w:rsidRPr="00F749A9" w:rsidRDefault="0067120E" w:rsidP="0067120E">
      <w:pPr>
        <w:ind w:firstLine="0"/>
      </w:pPr>
      <w:r w:rsidRPr="00435ED0">
        <w:rPr>
          <w:lang w:val="it-IT"/>
        </w:rPr>
        <w:t>[212]</w:t>
      </w:r>
      <w:r w:rsidR="004F7D07">
        <w:rPr>
          <w:rStyle w:val="EndnoteReference"/>
          <w:lang w:val="it-IT"/>
        </w:rPr>
        <w:endnoteReference w:id="47"/>
      </w:r>
      <w:r w:rsidRPr="00435ED0">
        <w:rPr>
          <w:lang w:val="it-IT"/>
        </w:rPr>
        <w:t xml:space="preserve"> 1428</w:t>
      </w:r>
      <w:r w:rsidR="009C0B83" w:rsidRPr="00435ED0">
        <w:rPr>
          <w:lang w:val="it-IT"/>
        </w:rPr>
        <w:t>:</w:t>
      </w:r>
      <w:r w:rsidRPr="00435ED0">
        <w:rPr>
          <w:lang w:val="it-IT"/>
        </w:rPr>
        <w:t xml:space="preserve"> Naibi Coming to Rome</w:t>
      </w:r>
      <w:r w:rsidR="00145E4A" w:rsidRPr="00145E4A">
        <w:rPr>
          <w:lang w:val="it-IT"/>
        </w:rPr>
        <w:t xml:space="preserve">. </w:t>
      </w:r>
      <w:r w:rsidR="00145E4A" w:rsidRPr="00F749A9">
        <w:t>(</w:t>
      </w:r>
      <w:r w:rsidRPr="00F749A9">
        <w:t>18.03.2013</w:t>
      </w:r>
      <w:r w:rsidR="00145E4A" w:rsidRPr="00F749A9">
        <w:t>)</w:t>
      </w:r>
    </w:p>
    <w:p w:rsidR="00145E4A" w:rsidRDefault="0067120E" w:rsidP="0067120E">
      <w:pPr>
        <w:ind w:firstLine="0"/>
      </w:pPr>
      <w:r>
        <w:t>[213]</w:t>
      </w:r>
      <w:r w:rsidR="004F7D07">
        <w:rPr>
          <w:rStyle w:val="EndnoteReference"/>
        </w:rPr>
        <w:endnoteReference w:id="48"/>
      </w:r>
      <w:r>
        <w:t xml:space="preserve"> 1810</w:t>
      </w:r>
      <w:r w:rsidR="00AE1D8F">
        <w:t>-</w:t>
      </w:r>
      <w:r>
        <w:t>11</w:t>
      </w:r>
      <w:r w:rsidR="009C0B83">
        <w:t>:</w:t>
      </w:r>
      <w:r>
        <w:t xml:space="preserve"> Playing Cards in Lucca</w:t>
      </w:r>
      <w:r w:rsidR="00145E4A">
        <w:t>. (</w:t>
      </w:r>
      <w:r>
        <w:t>22.03.2013</w:t>
      </w:r>
      <w:r w:rsidR="00145E4A">
        <w:t>)</w:t>
      </w:r>
    </w:p>
    <w:p w:rsidR="00145E4A" w:rsidRDefault="0067120E" w:rsidP="0067120E">
      <w:pPr>
        <w:ind w:firstLine="0"/>
      </w:pPr>
      <w:r>
        <w:t>[214]</w:t>
      </w:r>
      <w:r w:rsidR="004F7D07">
        <w:rPr>
          <w:rStyle w:val="EndnoteReference"/>
        </w:rPr>
        <w:endnoteReference w:id="49"/>
      </w:r>
      <w:r>
        <w:t xml:space="preserve"> About 1420</w:t>
      </w:r>
      <w:r w:rsidR="009C0B83">
        <w:t>:</w:t>
      </w:r>
      <w:r>
        <w:t xml:space="preserve"> Reflecting on </w:t>
      </w:r>
      <w:proofErr w:type="spellStart"/>
      <w:r>
        <w:t>Marziano</w:t>
      </w:r>
      <w:r w:rsidR="00F34C62">
        <w:t>’</w:t>
      </w:r>
      <w:r>
        <w:t>s</w:t>
      </w:r>
      <w:proofErr w:type="spellEnd"/>
      <w:r>
        <w:t xml:space="preserve"> Pack</w:t>
      </w:r>
      <w:r w:rsidR="00145E4A">
        <w:t>. (</w:t>
      </w:r>
      <w:r>
        <w:t>25.03.2013</w:t>
      </w:r>
      <w:r w:rsidR="00145E4A">
        <w:t>)</w:t>
      </w:r>
    </w:p>
    <w:p w:rsidR="00145E4A" w:rsidRPr="00F749A9" w:rsidRDefault="0067120E" w:rsidP="00F749A9">
      <w:pPr>
        <w:ind w:firstLine="0"/>
      </w:pPr>
      <w:r w:rsidRPr="00F749A9">
        <w:t>[215]</w:t>
      </w:r>
      <w:r w:rsidR="004F7D07">
        <w:rPr>
          <w:rStyle w:val="EndnoteReference"/>
        </w:rPr>
        <w:endnoteReference w:id="50"/>
      </w:r>
      <w:r w:rsidRPr="00F749A9">
        <w:t xml:space="preserve"> 1729</w:t>
      </w:r>
      <w:r w:rsidR="00AE1D8F" w:rsidRPr="00F749A9">
        <w:t>-</w:t>
      </w:r>
      <w:r w:rsidRPr="00F749A9">
        <w:t>62: Exports of Florentine Minchiate</w:t>
      </w:r>
      <w:r w:rsidR="00145E4A" w:rsidRPr="00F749A9">
        <w:t>. (</w:t>
      </w:r>
      <w:r w:rsidRPr="00F749A9">
        <w:t>07.05.2013</w:t>
      </w:r>
      <w:r w:rsidR="00145E4A" w:rsidRPr="00F749A9">
        <w:t>)</w:t>
      </w:r>
    </w:p>
    <w:p w:rsidR="00145E4A" w:rsidRPr="00F749A9" w:rsidRDefault="0067120E" w:rsidP="0067120E">
      <w:pPr>
        <w:ind w:firstLine="0"/>
      </w:pPr>
      <w:r w:rsidRPr="004F7D07">
        <w:rPr>
          <w:lang w:val="it-IT"/>
        </w:rPr>
        <w:t>[216]</w:t>
      </w:r>
      <w:r w:rsidR="004F7D07">
        <w:rPr>
          <w:rStyle w:val="EndnoteReference"/>
        </w:rPr>
        <w:endnoteReference w:id="51"/>
      </w:r>
      <w:r w:rsidRPr="004F7D07">
        <w:rPr>
          <w:lang w:val="it-IT"/>
        </w:rPr>
        <w:t xml:space="preserve"> 17th Century: Germini, Tarocchi, Minchiate</w:t>
      </w:r>
      <w:r w:rsidR="00145E4A" w:rsidRPr="004F7D07">
        <w:rPr>
          <w:lang w:val="it-IT"/>
        </w:rPr>
        <w:t xml:space="preserve">. </w:t>
      </w:r>
      <w:r w:rsidR="00145E4A" w:rsidRPr="00F749A9">
        <w:t>(</w:t>
      </w:r>
      <w:r w:rsidRPr="00F749A9">
        <w:t>14.05.2013</w:t>
      </w:r>
      <w:r w:rsidR="00145E4A" w:rsidRPr="00F749A9">
        <w:t>)</w:t>
      </w:r>
    </w:p>
    <w:p w:rsidR="00145E4A" w:rsidRPr="00F749A9" w:rsidRDefault="0067120E" w:rsidP="0067120E">
      <w:pPr>
        <w:ind w:firstLine="0"/>
      </w:pPr>
      <w:r w:rsidRPr="004F7D07">
        <w:rPr>
          <w:lang w:val="it-IT"/>
        </w:rPr>
        <w:t>[217]</w:t>
      </w:r>
      <w:r w:rsidR="004F7D07">
        <w:rPr>
          <w:rStyle w:val="EndnoteReference"/>
        </w:rPr>
        <w:endnoteReference w:id="52"/>
      </w:r>
      <w:r w:rsidRPr="004F7D07">
        <w:rPr>
          <w:lang w:val="it-IT"/>
        </w:rPr>
        <w:t xml:space="preserve"> 1835</w:t>
      </w:r>
      <w:r w:rsidR="00AE1D8F" w:rsidRPr="004F7D07">
        <w:rPr>
          <w:lang w:val="it-IT"/>
        </w:rPr>
        <w:t>-</w:t>
      </w:r>
      <w:r w:rsidRPr="004F7D07">
        <w:rPr>
          <w:lang w:val="it-IT"/>
        </w:rPr>
        <w:t>55: Arezzo, Card Playing at Accademia dei Costanti</w:t>
      </w:r>
      <w:r w:rsidR="00145E4A" w:rsidRPr="004F7D07">
        <w:rPr>
          <w:lang w:val="it-IT"/>
        </w:rPr>
        <w:t xml:space="preserve">. </w:t>
      </w:r>
      <w:r w:rsidR="00145E4A" w:rsidRPr="00F749A9">
        <w:t>(</w:t>
      </w:r>
      <w:r w:rsidRPr="00F749A9">
        <w:t>18.05.2013</w:t>
      </w:r>
      <w:r w:rsidR="00145E4A" w:rsidRPr="00F749A9">
        <w:t>)</w:t>
      </w:r>
    </w:p>
    <w:p w:rsidR="00145E4A" w:rsidRPr="00F749A9" w:rsidRDefault="0067120E" w:rsidP="0067120E">
      <w:pPr>
        <w:ind w:firstLine="0"/>
        <w:rPr>
          <w:lang w:val="it-IT"/>
        </w:rPr>
      </w:pPr>
      <w:r>
        <w:t>[218]</w:t>
      </w:r>
      <w:r w:rsidR="004F7D07">
        <w:rPr>
          <w:rStyle w:val="EndnoteReference"/>
        </w:rPr>
        <w:endnoteReference w:id="53"/>
      </w:r>
      <w:r>
        <w:t xml:space="preserve"> 1815</w:t>
      </w:r>
      <w:r w:rsidR="00AE1D8F">
        <w:t>-</w:t>
      </w:r>
      <w:r>
        <w:t>61: The Production of Playing Cards in Tuscany</w:t>
      </w:r>
      <w:r w:rsidR="00145E4A">
        <w:t xml:space="preserve">. </w:t>
      </w:r>
      <w:r w:rsidR="00145E4A" w:rsidRPr="00F749A9">
        <w:rPr>
          <w:lang w:val="it-IT"/>
        </w:rPr>
        <w:t>(</w:t>
      </w:r>
      <w:r w:rsidRPr="00F749A9">
        <w:rPr>
          <w:lang w:val="it-IT"/>
        </w:rPr>
        <w:t>15.06.2013</w:t>
      </w:r>
      <w:r w:rsidR="00145E4A" w:rsidRPr="00F749A9">
        <w:rPr>
          <w:lang w:val="it-IT"/>
        </w:rPr>
        <w:t>)</w:t>
      </w:r>
    </w:p>
    <w:p w:rsidR="00145E4A" w:rsidRPr="00F749A9" w:rsidRDefault="0067120E" w:rsidP="0067120E">
      <w:pPr>
        <w:ind w:firstLine="0"/>
      </w:pPr>
      <w:r>
        <w:rPr>
          <w:lang w:val="it-IT"/>
        </w:rPr>
        <w:t>[2</w:t>
      </w:r>
      <w:r w:rsidRPr="005574C1">
        <w:rPr>
          <w:lang w:val="it-IT"/>
        </w:rPr>
        <w:t>19</w:t>
      </w:r>
      <w:r>
        <w:rPr>
          <w:lang w:val="it-IT"/>
        </w:rPr>
        <w:t>]</w:t>
      </w:r>
      <w:r w:rsidR="004F7D07">
        <w:rPr>
          <w:rStyle w:val="EndnoteReference"/>
          <w:lang w:val="it-IT"/>
        </w:rPr>
        <w:endnoteReference w:id="54"/>
      </w:r>
      <w:r>
        <w:rPr>
          <w:lang w:val="it-IT"/>
        </w:rPr>
        <w:t xml:space="preserve"> </w:t>
      </w:r>
      <w:r w:rsidRPr="005574C1">
        <w:rPr>
          <w:lang w:val="it-IT"/>
        </w:rPr>
        <w:t>1821</w:t>
      </w:r>
      <w:r w:rsidR="00AE1D8F">
        <w:rPr>
          <w:lang w:val="it-IT"/>
        </w:rPr>
        <w:t>-</w:t>
      </w:r>
      <w:r w:rsidRPr="005574C1">
        <w:rPr>
          <w:lang w:val="it-IT"/>
        </w:rPr>
        <w:t>29: Puzzling Minchiate by Giuseppe Berretari</w:t>
      </w:r>
      <w:r w:rsidR="00145E4A" w:rsidRPr="00145E4A">
        <w:rPr>
          <w:lang w:val="it-IT"/>
        </w:rPr>
        <w:t xml:space="preserve">. </w:t>
      </w:r>
      <w:r w:rsidR="00145E4A" w:rsidRPr="00F749A9">
        <w:t>(</w:t>
      </w:r>
      <w:r w:rsidRPr="00F749A9">
        <w:t>18.06.2013</w:t>
      </w:r>
      <w:r w:rsidR="00145E4A" w:rsidRPr="00F749A9">
        <w:t>)</w:t>
      </w:r>
    </w:p>
    <w:p w:rsidR="00145E4A" w:rsidRDefault="0067120E" w:rsidP="0067120E">
      <w:pPr>
        <w:ind w:firstLine="0"/>
      </w:pPr>
      <w:r>
        <w:t>[220]</w:t>
      </w:r>
      <w:r w:rsidR="004F7D07">
        <w:rPr>
          <w:rStyle w:val="EndnoteReference"/>
        </w:rPr>
        <w:endnoteReference w:id="55"/>
      </w:r>
      <w:r>
        <w:t xml:space="preserve"> 1752</w:t>
      </w:r>
      <w:r w:rsidR="00AE1D8F">
        <w:t>-</w:t>
      </w:r>
      <w:r>
        <w:t>80</w:t>
      </w:r>
      <w:r w:rsidR="009C0B83">
        <w:t>:</w:t>
      </w:r>
      <w:r>
        <w:t xml:space="preserve"> Tax</w:t>
      </w:r>
      <w:r w:rsidR="009C0B83">
        <w:t xml:space="preserve"> Stamps on Tarocchi in Florence</w:t>
      </w:r>
      <w:r>
        <w:t>?</w:t>
      </w:r>
      <w:r w:rsidR="00145E4A" w:rsidRPr="00145E4A">
        <w:t xml:space="preserve"> </w:t>
      </w:r>
      <w:r w:rsidR="00145E4A">
        <w:t>(</w:t>
      </w:r>
      <w:r>
        <w:t>23.06.2013</w:t>
      </w:r>
      <w:r w:rsidR="00145E4A">
        <w:t>)</w:t>
      </w:r>
    </w:p>
    <w:p w:rsidR="00145E4A" w:rsidRDefault="0067120E" w:rsidP="0067120E">
      <w:pPr>
        <w:ind w:firstLine="0"/>
      </w:pPr>
      <w:r>
        <w:t>[221]</w:t>
      </w:r>
      <w:r w:rsidR="004F7D07">
        <w:rPr>
          <w:rStyle w:val="EndnoteReference"/>
        </w:rPr>
        <w:endnoteReference w:id="56"/>
      </w:r>
      <w:r>
        <w:t xml:space="preserve"> 1821</w:t>
      </w:r>
      <w:r w:rsidR="00AE1D8F">
        <w:t>-</w:t>
      </w:r>
      <w:r>
        <w:t>29: Puzzling Minchiate Revisited</w:t>
      </w:r>
      <w:r w:rsidR="00145E4A">
        <w:t>. (</w:t>
      </w:r>
      <w:r>
        <w:t>05.07.2013</w:t>
      </w:r>
      <w:r w:rsidR="00145E4A">
        <w:t>)</w:t>
      </w:r>
    </w:p>
    <w:p w:rsidR="00145E4A" w:rsidRDefault="0067120E" w:rsidP="0067120E">
      <w:pPr>
        <w:ind w:firstLine="0"/>
      </w:pPr>
      <w:r>
        <w:t>[222]</w:t>
      </w:r>
      <w:r w:rsidR="004F7D07">
        <w:rPr>
          <w:rStyle w:val="EndnoteReference"/>
        </w:rPr>
        <w:endnoteReference w:id="57"/>
      </w:r>
      <w:r>
        <w:t xml:space="preserve"> 1814</w:t>
      </w:r>
      <w:r w:rsidR="00AE1D8F">
        <w:t>-</w:t>
      </w:r>
      <w:r>
        <w:t>62: Additional Evidence on Card Production in Tuscany</w:t>
      </w:r>
      <w:r w:rsidR="00145E4A">
        <w:t>. (</w:t>
      </w:r>
      <w:r>
        <w:t>16.07.2013</w:t>
      </w:r>
      <w:r w:rsidR="00145E4A">
        <w:t>)</w:t>
      </w:r>
    </w:p>
    <w:p w:rsidR="00145E4A" w:rsidRPr="00F749A9" w:rsidRDefault="0067120E" w:rsidP="0067120E">
      <w:pPr>
        <w:ind w:firstLine="0"/>
      </w:pPr>
      <w:r w:rsidRPr="004F7D07">
        <w:rPr>
          <w:lang w:val="it-IT"/>
        </w:rPr>
        <w:t>[223]</w:t>
      </w:r>
      <w:r w:rsidR="004F7D07">
        <w:rPr>
          <w:rStyle w:val="EndnoteReference"/>
        </w:rPr>
        <w:endnoteReference w:id="58"/>
      </w:r>
      <w:r w:rsidRPr="004F7D07">
        <w:rPr>
          <w:lang w:val="it-IT"/>
        </w:rPr>
        <w:t xml:space="preserve"> 1691</w:t>
      </w:r>
      <w:r w:rsidR="00AE1D8F" w:rsidRPr="004F7D07">
        <w:rPr>
          <w:lang w:val="it-IT"/>
        </w:rPr>
        <w:t>-</w:t>
      </w:r>
      <w:r w:rsidRPr="004F7D07">
        <w:rPr>
          <w:lang w:val="it-IT"/>
        </w:rPr>
        <w:t>1707</w:t>
      </w:r>
      <w:r w:rsidR="009C0B83" w:rsidRPr="004F7D07">
        <w:rPr>
          <w:lang w:val="it-IT"/>
        </w:rPr>
        <w:t>:</w:t>
      </w:r>
      <w:r w:rsidRPr="004F7D07">
        <w:rPr>
          <w:lang w:val="it-IT"/>
        </w:rPr>
        <w:t xml:space="preserve"> Cards at Casino dei Gentiluomini in Pisa</w:t>
      </w:r>
      <w:r w:rsidR="00145E4A" w:rsidRPr="004F7D07">
        <w:rPr>
          <w:lang w:val="it-IT"/>
        </w:rPr>
        <w:t xml:space="preserve">. </w:t>
      </w:r>
      <w:r w:rsidR="00145E4A" w:rsidRPr="00F749A9">
        <w:t>(</w:t>
      </w:r>
      <w:r w:rsidRPr="00F749A9">
        <w:t>31.08.2013</w:t>
      </w:r>
      <w:r w:rsidR="00145E4A" w:rsidRPr="00F749A9">
        <w:t>)</w:t>
      </w:r>
    </w:p>
    <w:p w:rsidR="00145E4A" w:rsidRDefault="0067120E" w:rsidP="0067120E">
      <w:pPr>
        <w:ind w:firstLine="0"/>
      </w:pPr>
      <w:r>
        <w:t>[224]</w:t>
      </w:r>
      <w:r w:rsidR="004F7D07">
        <w:rPr>
          <w:rStyle w:val="EndnoteReference"/>
        </w:rPr>
        <w:endnoteReference w:id="59"/>
      </w:r>
      <w:r>
        <w:t xml:space="preserve"> </w:t>
      </w:r>
      <w:r w:rsidR="00B576DE">
        <w:t>18th Century: Card Playing in Prato</w:t>
      </w:r>
      <w:r w:rsidR="00145E4A">
        <w:t>. (</w:t>
      </w:r>
      <w:r>
        <w:t>13.09.2013</w:t>
      </w:r>
      <w:r w:rsidR="00145E4A">
        <w:t>)</w:t>
      </w:r>
    </w:p>
    <w:p w:rsidR="00145E4A" w:rsidRDefault="0067120E" w:rsidP="0067120E">
      <w:pPr>
        <w:ind w:firstLine="0"/>
      </w:pPr>
      <w:r>
        <w:t>[225]</w:t>
      </w:r>
      <w:r w:rsidR="004F7D07">
        <w:rPr>
          <w:rStyle w:val="EndnoteReference"/>
        </w:rPr>
        <w:endnoteReference w:id="60"/>
      </w:r>
      <w:r>
        <w:t xml:space="preserve"> </w:t>
      </w:r>
      <w:r w:rsidR="00B576DE">
        <w:t xml:space="preserve">Around 1880: </w:t>
      </w:r>
      <w:r>
        <w:t>Control on Playing Cards in Florence</w:t>
      </w:r>
      <w:r w:rsidR="00145E4A">
        <w:t>. (</w:t>
      </w:r>
      <w:r>
        <w:t>19.09.2013</w:t>
      </w:r>
      <w:r w:rsidR="00145E4A">
        <w:t>)</w:t>
      </w:r>
    </w:p>
    <w:p w:rsidR="00145E4A" w:rsidRDefault="0067120E" w:rsidP="0067120E">
      <w:pPr>
        <w:ind w:firstLine="0"/>
      </w:pPr>
      <w:r>
        <w:lastRenderedPageBreak/>
        <w:t>[226]</w:t>
      </w:r>
      <w:r w:rsidR="004F7D07">
        <w:rPr>
          <w:rStyle w:val="EndnoteReference"/>
        </w:rPr>
        <w:endnoteReference w:id="61"/>
      </w:r>
      <w:r>
        <w:t xml:space="preserve"> 1799</w:t>
      </w:r>
      <w:r w:rsidR="00AE1D8F">
        <w:t>-</w:t>
      </w:r>
      <w:r>
        <w:t>1807</w:t>
      </w:r>
      <w:r w:rsidR="009C0B83">
        <w:t>: Florence -</w:t>
      </w:r>
      <w:r>
        <w:t xml:space="preserve"> Playing Cards at Cocomero</w:t>
      </w:r>
      <w:r w:rsidR="00145E4A">
        <w:t>. (</w:t>
      </w:r>
      <w:r>
        <w:t>11.10.2013</w:t>
      </w:r>
      <w:r w:rsidR="00145E4A">
        <w:t>)</w:t>
      </w:r>
    </w:p>
    <w:p w:rsidR="00145E4A" w:rsidRDefault="0067120E" w:rsidP="0067120E">
      <w:pPr>
        <w:ind w:firstLine="0"/>
      </w:pPr>
      <w:r>
        <w:t>[227]</w:t>
      </w:r>
      <w:r w:rsidR="004F7D07">
        <w:rPr>
          <w:rStyle w:val="EndnoteReference"/>
        </w:rPr>
        <w:endnoteReference w:id="62"/>
      </w:r>
      <w:r>
        <w:t xml:space="preserve"> 1712</w:t>
      </w:r>
      <w:r w:rsidR="00AE1D8F">
        <w:t>-</w:t>
      </w:r>
      <w:r>
        <w:t>17</w:t>
      </w:r>
      <w:r w:rsidR="009C0B83">
        <w:t>:</w:t>
      </w:r>
      <w:r>
        <w:t xml:space="preserve"> Florence </w:t>
      </w:r>
      <w:r w:rsidR="009C0B83">
        <w:t>-</w:t>
      </w:r>
      <w:r>
        <w:t xml:space="preserve"> Playing Cards at Accademia dei Cadenti</w:t>
      </w:r>
      <w:r w:rsidR="00145E4A">
        <w:t>. (</w:t>
      </w:r>
      <w:r>
        <w:t>17.10.2013</w:t>
      </w:r>
      <w:r w:rsidR="00145E4A">
        <w:t>)</w:t>
      </w:r>
    </w:p>
    <w:p w:rsidR="00145E4A" w:rsidRDefault="0067120E" w:rsidP="0067120E">
      <w:pPr>
        <w:ind w:firstLine="0"/>
      </w:pPr>
      <w:r>
        <w:t>[228]</w:t>
      </w:r>
      <w:r w:rsidR="004F7D07">
        <w:rPr>
          <w:rStyle w:val="EndnoteReference"/>
        </w:rPr>
        <w:endnoteReference w:id="63"/>
      </w:r>
      <w:r>
        <w:t xml:space="preserve"> 1807</w:t>
      </w:r>
      <w:r w:rsidR="00AE1D8F">
        <w:t>-</w:t>
      </w:r>
      <w:r>
        <w:t>29</w:t>
      </w:r>
      <w:r w:rsidR="009C0B83">
        <w:t>: Florence -</w:t>
      </w:r>
      <w:r>
        <w:t xml:space="preserve"> Playing Cards at Cocomero</w:t>
      </w:r>
      <w:r w:rsidR="00145E4A">
        <w:t>. (24</w:t>
      </w:r>
      <w:r>
        <w:t>.10.2013</w:t>
      </w:r>
      <w:r w:rsidR="00145E4A">
        <w:t>)</w:t>
      </w:r>
    </w:p>
    <w:p w:rsidR="00145E4A" w:rsidRDefault="0067120E" w:rsidP="0067120E">
      <w:pPr>
        <w:ind w:firstLine="0"/>
      </w:pPr>
      <w:r>
        <w:t>[2</w:t>
      </w:r>
      <w:r w:rsidR="00A25216">
        <w:t>29]</w:t>
      </w:r>
      <w:r w:rsidR="004F7D07">
        <w:rPr>
          <w:rStyle w:val="EndnoteReference"/>
        </w:rPr>
        <w:endnoteReference w:id="64"/>
      </w:r>
      <w:r w:rsidR="00A25216">
        <w:t xml:space="preserve"> </w:t>
      </w:r>
      <w:r w:rsidR="009C0B83">
        <w:t>Review</w:t>
      </w:r>
      <w:r>
        <w:t xml:space="preserve"> of </w:t>
      </w:r>
      <w:r w:rsidR="00A25216">
        <w:t>a</w:t>
      </w:r>
      <w:r w:rsidR="009C0B83">
        <w:t xml:space="preserve"> Two-Year Work</w:t>
      </w:r>
      <w:r w:rsidR="00145E4A">
        <w:t>. (31</w:t>
      </w:r>
      <w:r>
        <w:t>.10.2013</w:t>
      </w:r>
      <w:r w:rsidR="00145E4A">
        <w:t>)</w:t>
      </w:r>
    </w:p>
    <w:p w:rsidR="004F7D07" w:rsidRDefault="004F7D07" w:rsidP="0067120E">
      <w:pPr>
        <w:ind w:firstLine="0"/>
        <w:sectPr w:rsidR="004F7D07" w:rsidSect="004F7D07">
          <w:endnotePr>
            <w:numFmt w:val="decimal"/>
            <w:numStart w:val="201"/>
            <w:numRestart w:val="eachSect"/>
          </w:endnotePr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120E" w:rsidRDefault="0067120E" w:rsidP="0067120E">
      <w:pPr>
        <w:ind w:firstLine="0"/>
      </w:pPr>
    </w:p>
    <w:p w:rsidR="00CA4EDD" w:rsidRDefault="0003310F" w:rsidP="00CA4EDD">
      <w:pPr>
        <w:pStyle w:val="Heading2"/>
      </w:pPr>
      <w:r>
        <w:t xml:space="preserve">A3 - </w:t>
      </w:r>
      <w:r w:rsidR="00CA4EDD">
        <w:t xml:space="preserve">List of the archives where the documents </w:t>
      </w:r>
      <w:r w:rsidR="00A03845">
        <w:t xml:space="preserve">described </w:t>
      </w:r>
      <w:r w:rsidR="00CA4EDD">
        <w:t>have been found</w:t>
      </w:r>
    </w:p>
    <w:p w:rsidR="00CA4EDD" w:rsidRDefault="00CA4EDD" w:rsidP="00CA4EDD">
      <w:pPr>
        <w:ind w:firstLine="0"/>
      </w:pPr>
    </w:p>
    <w:p w:rsidR="00CA4EDD" w:rsidRDefault="00CA4EDD" w:rsidP="00CA4EDD">
      <w:pPr>
        <w:ind w:firstLine="0"/>
        <w:rPr>
          <w:lang w:val="it-IT"/>
        </w:rPr>
      </w:pPr>
      <w:r>
        <w:rPr>
          <w:lang w:val="it-IT"/>
        </w:rPr>
        <w:t>AOIF</w:t>
      </w:r>
      <w:r w:rsidRPr="00E67F71">
        <w:rPr>
          <w:lang w:val="it-IT"/>
        </w:rPr>
        <w:t xml:space="preserve">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 xml:space="preserve">Archivio </w:t>
      </w:r>
      <w:r>
        <w:rPr>
          <w:lang w:val="it-IT"/>
        </w:rPr>
        <w:t>Storico dell</w:t>
      </w:r>
      <w:r w:rsidR="00F34C62">
        <w:rPr>
          <w:lang w:val="it-IT"/>
        </w:rPr>
        <w:t>’</w:t>
      </w:r>
      <w:r>
        <w:rPr>
          <w:lang w:val="it-IT"/>
        </w:rPr>
        <w:t>Ospedale degli Innocenti di Firenze</w:t>
      </w:r>
    </w:p>
    <w:p w:rsidR="00CA4EDD" w:rsidRDefault="00CA4EDD" w:rsidP="00CA4EDD">
      <w:pPr>
        <w:ind w:firstLine="0"/>
        <w:rPr>
          <w:lang w:val="it-IT"/>
        </w:rPr>
      </w:pPr>
      <w:r>
        <w:rPr>
          <w:lang w:val="it-IT"/>
        </w:rPr>
        <w:t>ASAR</w:t>
      </w:r>
      <w:r w:rsidRPr="00E67F71">
        <w:rPr>
          <w:lang w:val="it-IT"/>
        </w:rPr>
        <w:t xml:space="preserve">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 xml:space="preserve">Archivio di Stato di </w:t>
      </w:r>
      <w:r>
        <w:rPr>
          <w:lang w:val="it-IT"/>
        </w:rPr>
        <w:t>Arezzo</w:t>
      </w:r>
    </w:p>
    <w:p w:rsidR="00CA4EDD" w:rsidRDefault="00CA4EDD" w:rsidP="00CA4EDD">
      <w:pPr>
        <w:ind w:firstLine="0"/>
        <w:rPr>
          <w:lang w:val="it-IT"/>
        </w:rPr>
      </w:pPr>
      <w:r w:rsidRPr="00E67F71">
        <w:rPr>
          <w:lang w:val="it-IT"/>
        </w:rPr>
        <w:t>AS</w:t>
      </w:r>
      <w:r>
        <w:rPr>
          <w:lang w:val="it-IT"/>
        </w:rPr>
        <w:t>C</w:t>
      </w:r>
      <w:r w:rsidRPr="00E67F71">
        <w:rPr>
          <w:lang w:val="it-IT"/>
        </w:rPr>
        <w:t xml:space="preserve">FI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 xml:space="preserve">Archivio </w:t>
      </w:r>
      <w:r>
        <w:rPr>
          <w:lang w:val="it-IT"/>
        </w:rPr>
        <w:t>St</w:t>
      </w:r>
      <w:r w:rsidRPr="00E67F71">
        <w:rPr>
          <w:lang w:val="it-IT"/>
        </w:rPr>
        <w:t>o</w:t>
      </w:r>
      <w:r>
        <w:rPr>
          <w:lang w:val="it-IT"/>
        </w:rPr>
        <w:t>rico del Comune</w:t>
      </w:r>
      <w:r w:rsidRPr="00E67F71">
        <w:rPr>
          <w:lang w:val="it-IT"/>
        </w:rPr>
        <w:t xml:space="preserve"> di Firenze</w:t>
      </w:r>
    </w:p>
    <w:p w:rsidR="00CA4EDD" w:rsidRDefault="00CA4EDD" w:rsidP="00CA4EDD">
      <w:pPr>
        <w:ind w:firstLine="0"/>
        <w:rPr>
          <w:lang w:val="it-IT"/>
        </w:rPr>
      </w:pPr>
      <w:r w:rsidRPr="00E67F71">
        <w:rPr>
          <w:lang w:val="it-IT"/>
        </w:rPr>
        <w:t xml:space="preserve">ASFI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>Archivio di Stato di Firenze</w:t>
      </w:r>
    </w:p>
    <w:p w:rsidR="00CA4EDD" w:rsidRDefault="005F1D92" w:rsidP="00CA4EDD">
      <w:pPr>
        <w:ind w:firstLine="0"/>
        <w:rPr>
          <w:lang w:val="it-IT"/>
        </w:rPr>
      </w:pPr>
      <w:r>
        <w:rPr>
          <w:lang w:val="it-IT"/>
        </w:rPr>
        <w:t>ASFdL</w:t>
      </w:r>
      <w:r w:rsidR="00CA4EDD" w:rsidRPr="00E67F71">
        <w:rPr>
          <w:lang w:val="it-IT"/>
        </w:rPr>
        <w:t xml:space="preserve"> </w:t>
      </w:r>
      <w:r w:rsidR="00A25216">
        <w:rPr>
          <w:lang w:val="it-IT"/>
        </w:rPr>
        <w:t xml:space="preserve">- </w:t>
      </w:r>
      <w:r w:rsidR="00CA4EDD" w:rsidRPr="00E67F71">
        <w:rPr>
          <w:lang w:val="it-IT"/>
        </w:rPr>
        <w:t>Archivio</w:t>
      </w:r>
      <w:r w:rsidR="00CA4EDD">
        <w:rPr>
          <w:lang w:val="it-IT"/>
        </w:rPr>
        <w:t xml:space="preserve"> Storico della Fraternita dei Laici di Arezzo</w:t>
      </w:r>
    </w:p>
    <w:p w:rsidR="00CA4EDD" w:rsidRDefault="00CA4EDD" w:rsidP="00CA4EDD">
      <w:pPr>
        <w:ind w:firstLine="0"/>
        <w:rPr>
          <w:lang w:val="it-IT"/>
        </w:rPr>
      </w:pPr>
      <w:r>
        <w:rPr>
          <w:lang w:val="it-IT"/>
        </w:rPr>
        <w:t>ASLU</w:t>
      </w:r>
      <w:r w:rsidRPr="00E67F71">
        <w:rPr>
          <w:lang w:val="it-IT"/>
        </w:rPr>
        <w:t xml:space="preserve">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 xml:space="preserve">Archivio di Stato di </w:t>
      </w:r>
      <w:r>
        <w:rPr>
          <w:lang w:val="it-IT"/>
        </w:rPr>
        <w:t>Lucca</w:t>
      </w:r>
    </w:p>
    <w:p w:rsidR="00CA4EDD" w:rsidRDefault="00CA4EDD" w:rsidP="00CA4EDD">
      <w:pPr>
        <w:ind w:firstLine="0"/>
        <w:rPr>
          <w:lang w:val="it-IT"/>
        </w:rPr>
      </w:pPr>
      <w:r>
        <w:rPr>
          <w:lang w:val="it-IT"/>
        </w:rPr>
        <w:t>ASPI</w:t>
      </w:r>
      <w:r w:rsidRPr="00E67F71">
        <w:rPr>
          <w:lang w:val="it-IT"/>
        </w:rPr>
        <w:t xml:space="preserve">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 xml:space="preserve">Archivio di Stato di </w:t>
      </w:r>
      <w:r>
        <w:rPr>
          <w:lang w:val="it-IT"/>
        </w:rPr>
        <w:t>Pisa</w:t>
      </w:r>
    </w:p>
    <w:p w:rsidR="00CA4EDD" w:rsidRDefault="00CA4EDD" w:rsidP="00CA4EDD">
      <w:pPr>
        <w:ind w:firstLine="0"/>
        <w:rPr>
          <w:lang w:val="it-IT"/>
        </w:rPr>
      </w:pPr>
      <w:r>
        <w:rPr>
          <w:lang w:val="it-IT"/>
        </w:rPr>
        <w:t>ASPO</w:t>
      </w:r>
      <w:r w:rsidRPr="00E67F71">
        <w:rPr>
          <w:lang w:val="it-IT"/>
        </w:rPr>
        <w:t xml:space="preserve">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 xml:space="preserve">Archivio di Stato di </w:t>
      </w:r>
      <w:r>
        <w:rPr>
          <w:lang w:val="it-IT"/>
        </w:rPr>
        <w:t>Prato</w:t>
      </w:r>
    </w:p>
    <w:p w:rsidR="00CA4EDD" w:rsidRDefault="00CA4EDD" w:rsidP="00CA4EDD">
      <w:pPr>
        <w:ind w:firstLine="0"/>
        <w:rPr>
          <w:lang w:val="it-IT"/>
        </w:rPr>
      </w:pPr>
      <w:r>
        <w:rPr>
          <w:lang w:val="it-IT"/>
        </w:rPr>
        <w:t>ASSI</w:t>
      </w:r>
      <w:r w:rsidRPr="00E67F71">
        <w:rPr>
          <w:lang w:val="it-IT"/>
        </w:rPr>
        <w:t xml:space="preserve"> </w:t>
      </w:r>
      <w:r w:rsidR="00A25216">
        <w:rPr>
          <w:lang w:val="it-IT"/>
        </w:rPr>
        <w:t xml:space="preserve">- </w:t>
      </w:r>
      <w:r w:rsidRPr="00E67F71">
        <w:rPr>
          <w:lang w:val="it-IT"/>
        </w:rPr>
        <w:t xml:space="preserve">Archivio di Stato di </w:t>
      </w:r>
      <w:r>
        <w:rPr>
          <w:lang w:val="it-IT"/>
        </w:rPr>
        <w:t>Siena</w:t>
      </w:r>
    </w:p>
    <w:p w:rsidR="00B0281E" w:rsidRDefault="00B0281E" w:rsidP="00CA4EDD">
      <w:pPr>
        <w:ind w:firstLine="0"/>
        <w:rPr>
          <w:lang w:val="it-IT"/>
        </w:rPr>
      </w:pPr>
      <w:r>
        <w:rPr>
          <w:lang w:val="it-IT"/>
        </w:rPr>
        <w:t xml:space="preserve">BNCF </w:t>
      </w:r>
      <w:r w:rsidR="00A25216">
        <w:rPr>
          <w:lang w:val="it-IT"/>
        </w:rPr>
        <w:t xml:space="preserve">- </w:t>
      </w:r>
      <w:r>
        <w:rPr>
          <w:lang w:val="it-IT"/>
        </w:rPr>
        <w:t>Biblioteca Nazionale Centrale di Firenze</w:t>
      </w:r>
    </w:p>
    <w:p w:rsidR="00B0281E" w:rsidRDefault="00B0281E" w:rsidP="00CA4EDD">
      <w:pPr>
        <w:ind w:firstLine="0"/>
        <w:rPr>
          <w:lang w:val="it-IT"/>
        </w:rPr>
      </w:pPr>
      <w:r>
        <w:rPr>
          <w:lang w:val="it-IT"/>
        </w:rPr>
        <w:t xml:space="preserve">BRF </w:t>
      </w:r>
      <w:r w:rsidR="00A25216">
        <w:rPr>
          <w:lang w:val="it-IT"/>
        </w:rPr>
        <w:t xml:space="preserve">- </w:t>
      </w:r>
      <w:r>
        <w:rPr>
          <w:lang w:val="it-IT"/>
        </w:rPr>
        <w:t>Biblioteca Riccardiana di Firenze</w:t>
      </w:r>
    </w:p>
    <w:p w:rsidR="001A7E85" w:rsidRPr="004F65DD" w:rsidRDefault="001A7E85" w:rsidP="001A7E85">
      <w:pPr>
        <w:rPr>
          <w:lang w:val="it-IT"/>
        </w:rPr>
      </w:pPr>
    </w:p>
    <w:sectPr w:rsidR="001A7E85" w:rsidRPr="004F65DD" w:rsidSect="004F7D07">
      <w:endnotePr>
        <w:numFmt w:val="decimal"/>
        <w:numStart w:val="201"/>
        <w:numRestart w:val="eachSect"/>
      </w:end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D4" w:rsidRDefault="00A95BD4" w:rsidP="00C60285">
      <w:r>
        <w:separator/>
      </w:r>
    </w:p>
  </w:endnote>
  <w:endnote w:type="continuationSeparator" w:id="0">
    <w:p w:rsidR="00A95BD4" w:rsidRDefault="00A95BD4" w:rsidP="00C60285">
      <w:r>
        <w:continuationSeparator/>
      </w:r>
    </w:p>
  </w:endnote>
  <w:endnote w:id="1">
    <w:p w:rsidR="00517FC6" w:rsidRPr="0023716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>; http://www.naibi.net/A/101</w:t>
      </w:r>
    </w:p>
  </w:endnote>
  <w:endnote w:id="2">
    <w:p w:rsidR="00517FC6" w:rsidRPr="0023716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2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>; http://www.naibi.net/A/102</w:t>
      </w:r>
    </w:p>
  </w:endnote>
  <w:endnote w:id="3">
    <w:p w:rsidR="00517FC6" w:rsidRPr="0023716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3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4" w:history="1">
        <w:r w:rsidRPr="00C56A17">
          <w:rPr>
            <w:rStyle w:val="Hyperlink"/>
            <w:lang w:val="it-IT"/>
          </w:rPr>
          <w:t>http://www.naibi.net/A/10</w:t>
        </w:r>
      </w:hyperlink>
      <w:r>
        <w:rPr>
          <w:lang w:val="it-IT"/>
        </w:rPr>
        <w:t>3</w:t>
      </w:r>
    </w:p>
  </w:endnote>
  <w:endnote w:id="4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5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6" w:history="1">
        <w:r w:rsidRPr="00C56A17">
          <w:rPr>
            <w:rStyle w:val="Hyperlink"/>
            <w:lang w:val="it-IT"/>
          </w:rPr>
          <w:t>http://www.naibi.net/A/10</w:t>
        </w:r>
      </w:hyperlink>
      <w:r>
        <w:rPr>
          <w:lang w:val="it-IT"/>
        </w:rPr>
        <w:t>4</w:t>
      </w:r>
    </w:p>
  </w:endnote>
  <w:endnote w:id="5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7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8" w:history="1">
        <w:r w:rsidRPr="00C56A17">
          <w:rPr>
            <w:rStyle w:val="Hyperlink"/>
            <w:lang w:val="it-IT"/>
          </w:rPr>
          <w:t>http://www.naibi.net/A/10</w:t>
        </w:r>
      </w:hyperlink>
      <w:r>
        <w:rPr>
          <w:lang w:val="it-IT"/>
        </w:rPr>
        <w:t>5</w:t>
      </w:r>
    </w:p>
  </w:endnote>
  <w:endnote w:id="6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9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0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0</w:t>
        </w:r>
      </w:hyperlink>
      <w:r>
        <w:rPr>
          <w:lang w:val="it-IT"/>
        </w:rPr>
        <w:t>6</w:t>
      </w:r>
    </w:p>
  </w:endnote>
  <w:endnote w:id="7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1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2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0</w:t>
        </w:r>
      </w:hyperlink>
      <w:r>
        <w:rPr>
          <w:lang w:val="it-IT"/>
        </w:rPr>
        <w:t>7</w:t>
      </w:r>
    </w:p>
  </w:endnote>
  <w:endnote w:id="8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3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4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0</w:t>
        </w:r>
      </w:hyperlink>
      <w:r>
        <w:rPr>
          <w:lang w:val="it-IT"/>
        </w:rPr>
        <w:t>8</w:t>
      </w:r>
    </w:p>
  </w:endnote>
  <w:endnote w:id="9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5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6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0</w:t>
        </w:r>
      </w:hyperlink>
      <w:r>
        <w:rPr>
          <w:lang w:val="it-IT"/>
        </w:rPr>
        <w:t>9</w:t>
      </w:r>
    </w:p>
  </w:endnote>
  <w:endnote w:id="10">
    <w:p w:rsidR="00517FC6" w:rsidRPr="0023716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7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8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10</w:t>
        </w:r>
      </w:hyperlink>
    </w:p>
  </w:endnote>
  <w:endnote w:id="11">
    <w:p w:rsidR="00517FC6" w:rsidRPr="0023716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9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>; http://www.naibi.net/A/111</w:t>
      </w:r>
    </w:p>
  </w:endnote>
  <w:endnote w:id="12">
    <w:p w:rsidR="00517FC6" w:rsidRPr="0023716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hyperlink r:id="rId20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r w:rsidR="005A379A">
        <w:rPr>
          <w:rStyle w:val="Hyperlink"/>
          <w:lang w:val="it-IT"/>
        </w:rPr>
        <w:t xml:space="preserve"> </w:t>
      </w:r>
      <w:hyperlink r:id="rId21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</w:t>
        </w:r>
      </w:hyperlink>
      <w:r>
        <w:rPr>
          <w:lang w:val="it-IT"/>
        </w:rPr>
        <w:t>2</w:t>
      </w:r>
    </w:p>
  </w:endnote>
  <w:endnote w:id="13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22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r w:rsidRPr="00517FC6">
        <w:rPr>
          <w:lang w:val="it-IT"/>
        </w:rPr>
        <w:t>http://www.naibi.net/</w:t>
      </w:r>
      <w:r>
        <w:rPr>
          <w:lang w:val="it-IT"/>
        </w:rPr>
        <w:t>A/1</w:t>
      </w:r>
      <w:r w:rsidRPr="00517FC6">
        <w:rPr>
          <w:lang w:val="it-IT"/>
        </w:rPr>
        <w:t>1</w:t>
      </w:r>
      <w:r>
        <w:rPr>
          <w:lang w:val="it-IT"/>
        </w:rPr>
        <w:t>3</w:t>
      </w:r>
    </w:p>
  </w:endnote>
  <w:endnote w:id="14">
    <w:p w:rsidR="00517FC6" w:rsidRPr="0023716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23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24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14</w:t>
        </w:r>
      </w:hyperlink>
    </w:p>
  </w:endnote>
  <w:endnote w:id="15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25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26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15</w:t>
        </w:r>
      </w:hyperlink>
    </w:p>
  </w:endnote>
  <w:endnote w:id="16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27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28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16</w:t>
        </w:r>
      </w:hyperlink>
    </w:p>
  </w:endnote>
  <w:endnote w:id="17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29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30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17</w:t>
        </w:r>
      </w:hyperlink>
    </w:p>
  </w:endnote>
  <w:endnote w:id="18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31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32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18</w:t>
        </w:r>
      </w:hyperlink>
    </w:p>
  </w:endnote>
  <w:endnote w:id="19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33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34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19</w:t>
        </w:r>
      </w:hyperlink>
    </w:p>
  </w:endnote>
  <w:endnote w:id="20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35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36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20</w:t>
        </w:r>
      </w:hyperlink>
    </w:p>
  </w:endnote>
  <w:endnote w:id="21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37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38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21</w:t>
        </w:r>
      </w:hyperlink>
    </w:p>
  </w:endnote>
  <w:endnote w:id="22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39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40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22</w:t>
        </w:r>
      </w:hyperlink>
    </w:p>
  </w:endnote>
  <w:endnote w:id="23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41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r w:rsidRPr="00517FC6">
        <w:rPr>
          <w:lang w:val="it-IT"/>
        </w:rPr>
        <w:t>http://www.naibi.net/</w:t>
      </w:r>
      <w:r>
        <w:rPr>
          <w:lang w:val="it-IT"/>
        </w:rPr>
        <w:t>A/1</w:t>
      </w:r>
      <w:r w:rsidRPr="00517FC6">
        <w:rPr>
          <w:lang w:val="it-IT"/>
        </w:rPr>
        <w:t>2</w:t>
      </w:r>
      <w:r>
        <w:rPr>
          <w:lang w:val="it-IT"/>
        </w:rPr>
        <w:t>3</w:t>
      </w:r>
    </w:p>
  </w:endnote>
  <w:endnote w:id="24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42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43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24</w:t>
        </w:r>
      </w:hyperlink>
    </w:p>
  </w:endnote>
  <w:endnote w:id="25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44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45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25</w:t>
        </w:r>
      </w:hyperlink>
    </w:p>
  </w:endnote>
  <w:endnote w:id="26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46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47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26</w:t>
        </w:r>
      </w:hyperlink>
    </w:p>
  </w:endnote>
  <w:endnote w:id="27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48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49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27</w:t>
        </w:r>
      </w:hyperlink>
    </w:p>
  </w:endnote>
  <w:endnote w:id="28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50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51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28</w:t>
        </w:r>
      </w:hyperlink>
    </w:p>
  </w:endnote>
  <w:endnote w:id="29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52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53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29</w:t>
        </w:r>
      </w:hyperlink>
    </w:p>
  </w:endnote>
  <w:endnote w:id="30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54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55" w:history="1">
        <w:r w:rsidRPr="004F7D0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4F7D07">
          <w:rPr>
            <w:rStyle w:val="Hyperlink"/>
            <w:lang w:val="it-IT"/>
          </w:rPr>
          <w:t>30</w:t>
        </w:r>
      </w:hyperlink>
    </w:p>
  </w:endnote>
  <w:endnote w:id="31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56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57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31</w:t>
        </w:r>
      </w:hyperlink>
    </w:p>
  </w:endnote>
  <w:endnote w:id="32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58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59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32</w:t>
        </w:r>
      </w:hyperlink>
    </w:p>
  </w:endnote>
  <w:endnote w:id="33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60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61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33</w:t>
        </w:r>
      </w:hyperlink>
    </w:p>
  </w:endnote>
  <w:endnote w:id="34">
    <w:p w:rsidR="00517FC6" w:rsidRPr="001C0835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62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63" w:history="1">
        <w:r w:rsidRPr="00C56A1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C56A17">
          <w:rPr>
            <w:rStyle w:val="Hyperlink"/>
            <w:lang w:val="it-IT"/>
          </w:rPr>
          <w:t>34</w:t>
        </w:r>
      </w:hyperlink>
    </w:p>
  </w:endnote>
  <w:endnote w:id="35">
    <w:p w:rsidR="00517FC6" w:rsidRPr="00517FC6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64" w:history="1">
        <w:r w:rsidRPr="00517FC6">
          <w:rPr>
            <w:rStyle w:val="Hyperlink"/>
            <w:lang w:val="it-IT"/>
          </w:rPr>
          <w:t>http://trionfi.com/evx-p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65" w:history="1">
        <w:r w:rsidRPr="004F7D07">
          <w:rPr>
            <w:rStyle w:val="Hyperlink"/>
            <w:lang w:val="it-IT"/>
          </w:rPr>
          <w:t>http://www.naibi.net/</w:t>
        </w:r>
        <w:r>
          <w:rPr>
            <w:rStyle w:val="Hyperlink"/>
            <w:lang w:val="it-IT"/>
          </w:rPr>
          <w:t>A/1</w:t>
        </w:r>
        <w:r w:rsidRPr="004F7D07">
          <w:rPr>
            <w:rStyle w:val="Hyperlink"/>
            <w:lang w:val="it-IT"/>
          </w:rPr>
          <w:t>3</w:t>
        </w:r>
      </w:hyperlink>
      <w:r w:rsidRPr="00517FC6">
        <w:rPr>
          <w:lang w:val="it-IT"/>
        </w:rPr>
        <w:t>5</w:t>
      </w:r>
    </w:p>
  </w:endnote>
  <w:endnote w:id="36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4F7D07">
        <w:rPr>
          <w:lang w:val="it-IT"/>
        </w:rPr>
        <w:t xml:space="preserve"> </w:t>
      </w:r>
      <w:r>
        <w:rPr>
          <w:lang w:val="it-IT"/>
        </w:rPr>
        <w:t xml:space="preserve"> </w:t>
      </w:r>
      <w:hyperlink r:id="rId66" w:history="1">
        <w:r w:rsidR="00A97D13" w:rsidRPr="00C56A17">
          <w:rPr>
            <w:rStyle w:val="Hyperlink"/>
            <w:lang w:val="it-IT"/>
          </w:rPr>
          <w:t>http://trionfi.com/ev01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67" w:history="1">
        <w:r w:rsidR="00A97D13" w:rsidRPr="00C56A17">
          <w:rPr>
            <w:rStyle w:val="Hyperlink"/>
            <w:lang w:val="it-IT"/>
          </w:rPr>
          <w:t>http://www.naibi.net/A/20</w:t>
        </w:r>
      </w:hyperlink>
      <w:r w:rsidR="005A379A">
        <w:rPr>
          <w:lang w:val="it-IT"/>
        </w:rPr>
        <w:t>1</w:t>
      </w:r>
    </w:p>
  </w:endnote>
  <w:endnote w:id="37">
    <w:p w:rsidR="00517FC6" w:rsidRPr="00876DEB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68" w:history="1">
        <w:r w:rsidRPr="00517FC6">
          <w:rPr>
            <w:rStyle w:val="Hyperlink"/>
            <w:lang w:val="it-IT"/>
          </w:rPr>
          <w:t>http://trionfi.com/ev</w:t>
        </w:r>
        <w:r w:rsidR="00A97D13">
          <w:rPr>
            <w:rStyle w:val="Hyperlink"/>
            <w:lang w:val="it-IT"/>
          </w:rPr>
          <w:t>02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69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5A379A" w:rsidRPr="005A379A">
        <w:rPr>
          <w:lang w:val="it-IT"/>
        </w:rPr>
        <w:t>2</w:t>
      </w:r>
    </w:p>
  </w:endnote>
  <w:endnote w:id="38">
    <w:p w:rsidR="00517FC6" w:rsidRPr="00876DEB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70" w:history="1">
        <w:r w:rsidR="00A97D13" w:rsidRPr="00C56A17">
          <w:rPr>
            <w:rStyle w:val="Hyperlink"/>
            <w:lang w:val="it-IT"/>
          </w:rPr>
          <w:t>http://trionfi.com/ev03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71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5A379A" w:rsidRPr="005A379A">
        <w:rPr>
          <w:lang w:val="it-IT"/>
        </w:rPr>
        <w:t>3</w:t>
      </w:r>
    </w:p>
  </w:endnote>
  <w:endnote w:id="39">
    <w:p w:rsidR="00517FC6" w:rsidRPr="00876DEB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72" w:history="1">
        <w:r w:rsidR="00A97D13" w:rsidRPr="00C56A17">
          <w:rPr>
            <w:rStyle w:val="Hyperlink"/>
            <w:lang w:val="it-IT"/>
          </w:rPr>
          <w:t>http://trionfi.com/ev04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73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5A379A" w:rsidRPr="005A379A">
        <w:rPr>
          <w:lang w:val="it-IT"/>
        </w:rPr>
        <w:t>4</w:t>
      </w:r>
    </w:p>
  </w:endnote>
  <w:endnote w:id="40">
    <w:p w:rsidR="00517FC6" w:rsidRPr="00876DEB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74" w:history="1">
        <w:r w:rsidR="00A97D13" w:rsidRPr="00C56A17">
          <w:rPr>
            <w:rStyle w:val="Hyperlink"/>
            <w:lang w:val="it-IT"/>
          </w:rPr>
          <w:t>http://trionfi.com/ev05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75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5A379A" w:rsidRPr="005A379A">
        <w:rPr>
          <w:lang w:val="it-IT"/>
        </w:rPr>
        <w:t>5</w:t>
      </w:r>
    </w:p>
  </w:endnote>
  <w:endnote w:id="41">
    <w:p w:rsidR="00517FC6" w:rsidRPr="00876DEB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76" w:history="1">
        <w:r w:rsidR="00A97D13" w:rsidRPr="00C56A17">
          <w:rPr>
            <w:rStyle w:val="Hyperlink"/>
            <w:lang w:val="it-IT"/>
          </w:rPr>
          <w:t>http://trionfi.com/ev06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77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5A379A" w:rsidRPr="005A379A">
        <w:rPr>
          <w:lang w:val="it-IT"/>
        </w:rPr>
        <w:t>6</w:t>
      </w:r>
    </w:p>
  </w:endnote>
  <w:endnote w:id="42">
    <w:p w:rsidR="00517FC6" w:rsidRPr="00876DEB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78" w:history="1">
        <w:r w:rsidR="00A97D13" w:rsidRPr="00C56A17">
          <w:rPr>
            <w:rStyle w:val="Hyperlink"/>
            <w:lang w:val="it-IT"/>
          </w:rPr>
          <w:t>http://trionfi.com/ev07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79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5A379A" w:rsidRPr="005A379A">
        <w:rPr>
          <w:lang w:val="it-IT"/>
        </w:rPr>
        <w:t>7</w:t>
      </w:r>
    </w:p>
  </w:endnote>
  <w:endnote w:id="43">
    <w:p w:rsidR="00517FC6" w:rsidRPr="005A379A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80" w:history="1">
        <w:r w:rsidR="00A97D13" w:rsidRPr="00C56A17">
          <w:rPr>
            <w:rStyle w:val="Hyperlink"/>
            <w:lang w:val="it-IT"/>
          </w:rPr>
          <w:t>http://trionfi.com/ev08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81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5A379A" w:rsidRPr="005A379A">
        <w:rPr>
          <w:lang w:val="it-IT"/>
        </w:rPr>
        <w:t>8</w:t>
      </w:r>
    </w:p>
  </w:endnote>
  <w:endnote w:id="44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r w:rsidR="00A97D13">
        <w:rPr>
          <w:lang w:val="it-IT"/>
        </w:rPr>
        <w:t xml:space="preserve"> </w:t>
      </w:r>
      <w:hyperlink r:id="rId82" w:history="1">
        <w:r w:rsidR="00A97D13" w:rsidRPr="00C56A17">
          <w:rPr>
            <w:rStyle w:val="Hyperlink"/>
            <w:lang w:val="it-IT"/>
          </w:rPr>
          <w:t>http://trionfi.com/ev09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83" w:history="1">
        <w:r w:rsidRPr="004F7D07">
          <w:rPr>
            <w:rStyle w:val="Hyperlink"/>
            <w:lang w:val="it-IT"/>
          </w:rPr>
          <w:t>http://www.naibi.net/</w:t>
        </w:r>
        <w:r w:rsidR="00A97D13">
          <w:rPr>
            <w:rStyle w:val="Hyperlink"/>
            <w:lang w:val="it-IT"/>
          </w:rPr>
          <w:t>A/2</w:t>
        </w:r>
        <w:r w:rsidRPr="004F7D07">
          <w:rPr>
            <w:rStyle w:val="Hyperlink"/>
            <w:lang w:val="it-IT"/>
          </w:rPr>
          <w:t>0</w:t>
        </w:r>
      </w:hyperlink>
      <w:r w:rsidR="00A97D13" w:rsidRPr="00A97D13">
        <w:rPr>
          <w:lang w:val="it-IT"/>
        </w:rPr>
        <w:t>9</w:t>
      </w:r>
    </w:p>
  </w:endnote>
  <w:endnote w:id="45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="00A97D13">
        <w:rPr>
          <w:lang w:val="it-IT"/>
        </w:rPr>
        <w:t xml:space="preserve"> </w:t>
      </w:r>
      <w:hyperlink r:id="rId84" w:history="1">
        <w:r w:rsidR="00A97D13" w:rsidRPr="00C56A17">
          <w:rPr>
            <w:rStyle w:val="Hyperlink"/>
            <w:lang w:val="it-IT"/>
          </w:rPr>
          <w:t>http://trionfi.com/ev10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85" w:history="1">
        <w:r w:rsidR="00A97D13" w:rsidRPr="00C56A17">
          <w:rPr>
            <w:rStyle w:val="Hyperlink"/>
            <w:lang w:val="it-IT"/>
          </w:rPr>
          <w:t>http://www.naibi.net/A/210</w:t>
        </w:r>
      </w:hyperlink>
    </w:p>
  </w:endnote>
  <w:endnote w:id="46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86" w:history="1">
        <w:r w:rsidR="00A97D13" w:rsidRPr="00C56A17">
          <w:rPr>
            <w:rStyle w:val="Hyperlink"/>
            <w:lang w:val="it-IT"/>
          </w:rPr>
          <w:t>http://trionfi.com/ev11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87" w:history="1">
        <w:r w:rsidR="00A97D13" w:rsidRPr="00C56A17">
          <w:rPr>
            <w:rStyle w:val="Hyperlink"/>
            <w:lang w:val="it-IT"/>
          </w:rPr>
          <w:t>http://www.naibi.net/A/211</w:t>
        </w:r>
      </w:hyperlink>
    </w:p>
  </w:endnote>
  <w:endnote w:id="47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88" w:history="1">
        <w:r w:rsidR="00A97D13" w:rsidRPr="00C56A17">
          <w:rPr>
            <w:rStyle w:val="Hyperlink"/>
            <w:lang w:val="it-IT"/>
          </w:rPr>
          <w:t>http://trionfi.com/ev12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89" w:history="1">
        <w:r w:rsidR="00A97D13" w:rsidRPr="00C56A17">
          <w:rPr>
            <w:rStyle w:val="Hyperlink"/>
            <w:lang w:val="it-IT"/>
          </w:rPr>
          <w:t>http://www.naibi.net/A/212</w:t>
        </w:r>
      </w:hyperlink>
    </w:p>
  </w:endnote>
  <w:endnote w:id="48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90" w:history="1">
        <w:r w:rsidR="00A97D13" w:rsidRPr="00C56A17">
          <w:rPr>
            <w:rStyle w:val="Hyperlink"/>
            <w:lang w:val="it-IT"/>
          </w:rPr>
          <w:t>http://trionfi.com/ev13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91" w:history="1">
        <w:r w:rsidR="00A97D13" w:rsidRPr="00C56A17">
          <w:rPr>
            <w:rStyle w:val="Hyperlink"/>
            <w:lang w:val="it-IT"/>
          </w:rPr>
          <w:t>http://www.naibi.net/A/213</w:t>
        </w:r>
      </w:hyperlink>
    </w:p>
  </w:endnote>
  <w:endnote w:id="49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92" w:history="1">
        <w:r w:rsidR="00A97D13" w:rsidRPr="00C56A17">
          <w:rPr>
            <w:rStyle w:val="Hyperlink"/>
            <w:lang w:val="it-IT"/>
          </w:rPr>
          <w:t>http://trionfi.com/ev14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93" w:history="1">
        <w:r w:rsidR="00A97D13" w:rsidRPr="00C56A17">
          <w:rPr>
            <w:rStyle w:val="Hyperlink"/>
            <w:lang w:val="it-IT"/>
          </w:rPr>
          <w:t>http://www.naibi.net/A/214</w:t>
        </w:r>
      </w:hyperlink>
    </w:p>
  </w:endnote>
  <w:endnote w:id="50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94" w:history="1">
        <w:r w:rsidR="00A97D13" w:rsidRPr="00C56A17">
          <w:rPr>
            <w:rStyle w:val="Hyperlink"/>
            <w:lang w:val="it-IT"/>
          </w:rPr>
          <w:t>http://trionfi.com/ev15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95" w:history="1">
        <w:r w:rsidR="00A97D13" w:rsidRPr="00C56A17">
          <w:rPr>
            <w:rStyle w:val="Hyperlink"/>
            <w:lang w:val="it-IT"/>
          </w:rPr>
          <w:t>http://www.naibi.net/A/215</w:t>
        </w:r>
      </w:hyperlink>
    </w:p>
  </w:endnote>
  <w:endnote w:id="51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96" w:history="1">
        <w:r w:rsidR="00A97D13" w:rsidRPr="00C56A17">
          <w:rPr>
            <w:rStyle w:val="Hyperlink"/>
            <w:lang w:val="it-IT"/>
          </w:rPr>
          <w:t>http://trionfi.com/ev16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97" w:history="1">
        <w:r w:rsidR="00A97D13" w:rsidRPr="00C56A17">
          <w:rPr>
            <w:rStyle w:val="Hyperlink"/>
            <w:lang w:val="it-IT"/>
          </w:rPr>
          <w:t>http://www.naibi.net/A/216</w:t>
        </w:r>
      </w:hyperlink>
    </w:p>
  </w:endnote>
  <w:endnote w:id="52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98" w:history="1">
        <w:r w:rsidR="00A97D13" w:rsidRPr="00C56A17">
          <w:rPr>
            <w:rStyle w:val="Hyperlink"/>
            <w:lang w:val="it-IT"/>
          </w:rPr>
          <w:t>http://trionfi.com/ev17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99" w:history="1">
        <w:r w:rsidR="00A97D13" w:rsidRPr="00C56A17">
          <w:rPr>
            <w:rStyle w:val="Hyperlink"/>
            <w:lang w:val="it-IT"/>
          </w:rPr>
          <w:t>http://www.naibi.net/A/217</w:t>
        </w:r>
      </w:hyperlink>
    </w:p>
  </w:endnote>
  <w:endnote w:id="53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="00A97D13">
        <w:rPr>
          <w:lang w:val="it-IT"/>
        </w:rPr>
        <w:t xml:space="preserve"> </w:t>
      </w:r>
      <w:hyperlink r:id="rId100" w:history="1">
        <w:r w:rsidR="00A97D13" w:rsidRPr="00C56A17">
          <w:rPr>
            <w:rStyle w:val="Hyperlink"/>
            <w:lang w:val="it-IT"/>
          </w:rPr>
          <w:t>http://trionfi.com/ev18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01" w:history="1">
        <w:r w:rsidR="00A97D13" w:rsidRPr="00C56A17">
          <w:rPr>
            <w:rStyle w:val="Hyperlink"/>
            <w:lang w:val="it-IT"/>
          </w:rPr>
          <w:t>http://www.naibi.net/A/218</w:t>
        </w:r>
      </w:hyperlink>
    </w:p>
  </w:endnote>
  <w:endnote w:id="54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02" w:history="1">
        <w:r w:rsidR="00A97D13" w:rsidRPr="00C56A17">
          <w:rPr>
            <w:rStyle w:val="Hyperlink"/>
            <w:lang w:val="it-IT"/>
          </w:rPr>
          <w:t>http://trionfi.com/ev19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03" w:history="1">
        <w:r w:rsidR="00A97D13" w:rsidRPr="00C56A17">
          <w:rPr>
            <w:rStyle w:val="Hyperlink"/>
            <w:lang w:val="it-IT"/>
          </w:rPr>
          <w:t>http://www.naibi.net/A/219</w:t>
        </w:r>
      </w:hyperlink>
    </w:p>
  </w:endnote>
  <w:endnote w:id="55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04" w:history="1">
        <w:r w:rsidR="00A97D13" w:rsidRPr="00C56A17">
          <w:rPr>
            <w:rStyle w:val="Hyperlink"/>
            <w:lang w:val="it-IT"/>
          </w:rPr>
          <w:t>http://trionfi.com/ev20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05" w:history="1">
        <w:r w:rsidR="00A97D13" w:rsidRPr="00C56A17">
          <w:rPr>
            <w:rStyle w:val="Hyperlink"/>
            <w:lang w:val="it-IT"/>
          </w:rPr>
          <w:t>http://www.naibi.net/A/220</w:t>
        </w:r>
      </w:hyperlink>
    </w:p>
  </w:endnote>
  <w:endnote w:id="56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06" w:history="1">
        <w:r w:rsidR="00A97D13" w:rsidRPr="00C56A17">
          <w:rPr>
            <w:rStyle w:val="Hyperlink"/>
            <w:lang w:val="it-IT"/>
          </w:rPr>
          <w:t>http://trionfi.com/ev21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07" w:history="1">
        <w:r w:rsidR="00A97D13" w:rsidRPr="00C56A17">
          <w:rPr>
            <w:rStyle w:val="Hyperlink"/>
            <w:lang w:val="it-IT"/>
          </w:rPr>
          <w:t>http://www.naibi.net/A/221</w:t>
        </w:r>
      </w:hyperlink>
    </w:p>
  </w:endnote>
  <w:endnote w:id="57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08" w:history="1">
        <w:r w:rsidR="00A97D13" w:rsidRPr="00C56A17">
          <w:rPr>
            <w:rStyle w:val="Hyperlink"/>
            <w:lang w:val="it-IT"/>
          </w:rPr>
          <w:t>http://trionfi.com/ev22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09" w:history="1">
        <w:r w:rsidR="00A97D13" w:rsidRPr="00C56A17">
          <w:rPr>
            <w:rStyle w:val="Hyperlink"/>
            <w:lang w:val="it-IT"/>
          </w:rPr>
          <w:t>http://www.naibi.net/A/222</w:t>
        </w:r>
      </w:hyperlink>
    </w:p>
  </w:endnote>
  <w:endnote w:id="58">
    <w:p w:rsidR="00517FC6" w:rsidRPr="00A97D13" w:rsidRDefault="00517FC6">
      <w:pPr>
        <w:pStyle w:val="EndnoteText"/>
        <w:rPr>
          <w:color w:val="0000FF"/>
          <w:u w:val="single"/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10" w:history="1">
        <w:r w:rsidR="00A97D13" w:rsidRPr="00C56A17">
          <w:rPr>
            <w:rStyle w:val="Hyperlink"/>
            <w:lang w:val="it-IT"/>
          </w:rPr>
          <w:t>http://trionfi.com/ev23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11" w:history="1">
        <w:r w:rsidR="00A97D13" w:rsidRPr="00C56A17">
          <w:rPr>
            <w:rStyle w:val="Hyperlink"/>
            <w:lang w:val="it-IT"/>
          </w:rPr>
          <w:t>http://www.naibi.net/A/223</w:t>
        </w:r>
      </w:hyperlink>
    </w:p>
  </w:endnote>
  <w:endnote w:id="59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12" w:history="1">
        <w:r w:rsidR="00A97D13" w:rsidRPr="00C56A17">
          <w:rPr>
            <w:rStyle w:val="Hyperlink"/>
            <w:lang w:val="it-IT"/>
          </w:rPr>
          <w:t>http://trionfi.com/ev24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13" w:history="1">
        <w:r w:rsidR="00A97D13" w:rsidRPr="00C56A17">
          <w:rPr>
            <w:rStyle w:val="Hyperlink"/>
            <w:lang w:val="it-IT"/>
          </w:rPr>
          <w:t>http://www.naibi.net/A/224</w:t>
        </w:r>
      </w:hyperlink>
    </w:p>
  </w:endnote>
  <w:endnote w:id="60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14" w:history="1">
        <w:r w:rsidR="00A97D13" w:rsidRPr="00C56A17">
          <w:rPr>
            <w:rStyle w:val="Hyperlink"/>
            <w:lang w:val="it-IT"/>
          </w:rPr>
          <w:t>http://trionfi.com/ev25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15" w:history="1">
        <w:r w:rsidR="00A97D13" w:rsidRPr="00C56A17">
          <w:rPr>
            <w:rStyle w:val="Hyperlink"/>
            <w:lang w:val="it-IT"/>
          </w:rPr>
          <w:t>http://www.naibi.net/A/225</w:t>
        </w:r>
      </w:hyperlink>
    </w:p>
  </w:endnote>
  <w:endnote w:id="61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16" w:history="1">
        <w:r w:rsidR="00A97D13" w:rsidRPr="00C56A17">
          <w:rPr>
            <w:rStyle w:val="Hyperlink"/>
            <w:lang w:val="it-IT"/>
          </w:rPr>
          <w:t>http://trionfi.com/ev26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17" w:history="1">
        <w:r w:rsidR="00A97D13" w:rsidRPr="00C56A17">
          <w:rPr>
            <w:rStyle w:val="Hyperlink"/>
            <w:lang w:val="it-IT"/>
          </w:rPr>
          <w:t>http://www.naibi.net/A/226</w:t>
        </w:r>
      </w:hyperlink>
    </w:p>
  </w:endnote>
  <w:endnote w:id="62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18" w:history="1">
        <w:r w:rsidR="00A97D13" w:rsidRPr="00C56A17">
          <w:rPr>
            <w:rStyle w:val="Hyperlink"/>
            <w:lang w:val="it-IT"/>
          </w:rPr>
          <w:t>http://trionfi.com/ev27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19" w:history="1">
        <w:r w:rsidR="00A97D13" w:rsidRPr="00C56A17">
          <w:rPr>
            <w:rStyle w:val="Hyperlink"/>
            <w:lang w:val="it-IT"/>
          </w:rPr>
          <w:t>http://www.naibi.net/A/22</w:t>
        </w:r>
      </w:hyperlink>
      <w:r w:rsidR="00A97D13">
        <w:rPr>
          <w:lang w:val="it-IT"/>
        </w:rPr>
        <w:t>7</w:t>
      </w:r>
    </w:p>
  </w:endnote>
  <w:endnote w:id="63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20" w:history="1">
        <w:r w:rsidR="00A97D13" w:rsidRPr="00C56A17">
          <w:rPr>
            <w:rStyle w:val="Hyperlink"/>
            <w:lang w:val="it-IT"/>
          </w:rPr>
          <w:t>http://trionfi.com/ev28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21" w:history="1">
        <w:r w:rsidR="00A97D13" w:rsidRPr="00C56A17">
          <w:rPr>
            <w:rStyle w:val="Hyperlink"/>
            <w:lang w:val="it-IT"/>
          </w:rPr>
          <w:t>http://www.naibi.net/A/22</w:t>
        </w:r>
      </w:hyperlink>
      <w:r w:rsidR="00A97D13">
        <w:rPr>
          <w:lang w:val="it-IT"/>
        </w:rPr>
        <w:t>8</w:t>
      </w:r>
    </w:p>
  </w:endnote>
  <w:endnote w:id="64">
    <w:p w:rsidR="00517FC6" w:rsidRPr="004F7D07" w:rsidRDefault="00517FC6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517FC6">
        <w:rPr>
          <w:lang w:val="it-IT"/>
        </w:rPr>
        <w:t xml:space="preserve"> </w:t>
      </w:r>
      <w:hyperlink r:id="rId122" w:history="1">
        <w:r w:rsidR="00A97D13" w:rsidRPr="00C56A17">
          <w:rPr>
            <w:rStyle w:val="Hyperlink"/>
            <w:lang w:val="it-IT"/>
          </w:rPr>
          <w:t>http://trionfi.com/ev29</w:t>
        </w:r>
      </w:hyperlink>
      <w:r w:rsidRPr="00517FC6">
        <w:rPr>
          <w:lang w:val="it-IT"/>
        </w:rPr>
        <w:t xml:space="preserve"> </w:t>
      </w:r>
      <w:r>
        <w:rPr>
          <w:lang w:val="it-IT"/>
        </w:rPr>
        <w:t xml:space="preserve">; </w:t>
      </w:r>
      <w:hyperlink r:id="rId123" w:history="1">
        <w:r w:rsidR="00A97D13" w:rsidRPr="00C56A17">
          <w:rPr>
            <w:rStyle w:val="Hyperlink"/>
            <w:lang w:val="it-IT"/>
          </w:rPr>
          <w:t>http://www.naibi.net/A/229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C6" w:rsidRDefault="00517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D4" w:rsidRDefault="00A95BD4" w:rsidP="00C60285">
      <w:r>
        <w:separator/>
      </w:r>
    </w:p>
  </w:footnote>
  <w:footnote w:type="continuationSeparator" w:id="0">
    <w:p w:rsidR="00A95BD4" w:rsidRDefault="00A95BD4" w:rsidP="00C6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431385"/>
      <w:docPartObj>
        <w:docPartGallery w:val="Page Numbers (Top of Page)"/>
        <w:docPartUnique/>
      </w:docPartObj>
    </w:sdtPr>
    <w:sdtContent>
      <w:p w:rsidR="00517FC6" w:rsidRDefault="00517FC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E99" w:rsidRPr="00952E99">
          <w:rPr>
            <w:noProof/>
            <w:lang w:val="it-IT"/>
          </w:rPr>
          <w:t>9</w:t>
        </w:r>
        <w:r>
          <w:fldChar w:fldCharType="end"/>
        </w:r>
      </w:p>
    </w:sdtContent>
  </w:sdt>
  <w:p w:rsidR="00517FC6" w:rsidRDefault="00517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numStart w:val="101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C"/>
    <w:rsid w:val="00001D41"/>
    <w:rsid w:val="00007664"/>
    <w:rsid w:val="0001053A"/>
    <w:rsid w:val="00010703"/>
    <w:rsid w:val="000141E7"/>
    <w:rsid w:val="00017994"/>
    <w:rsid w:val="00017A7B"/>
    <w:rsid w:val="00026B78"/>
    <w:rsid w:val="00031B03"/>
    <w:rsid w:val="0003310F"/>
    <w:rsid w:val="00036493"/>
    <w:rsid w:val="00037515"/>
    <w:rsid w:val="000376F6"/>
    <w:rsid w:val="00040CAF"/>
    <w:rsid w:val="00042123"/>
    <w:rsid w:val="000429FB"/>
    <w:rsid w:val="00044C90"/>
    <w:rsid w:val="000552B7"/>
    <w:rsid w:val="00056C32"/>
    <w:rsid w:val="00057C08"/>
    <w:rsid w:val="000602CC"/>
    <w:rsid w:val="0006380E"/>
    <w:rsid w:val="000642A8"/>
    <w:rsid w:val="0006634F"/>
    <w:rsid w:val="000704D1"/>
    <w:rsid w:val="0007227B"/>
    <w:rsid w:val="0008036E"/>
    <w:rsid w:val="000807BD"/>
    <w:rsid w:val="0008348E"/>
    <w:rsid w:val="000838DC"/>
    <w:rsid w:val="00083BE5"/>
    <w:rsid w:val="00086AD4"/>
    <w:rsid w:val="000955C6"/>
    <w:rsid w:val="0009639D"/>
    <w:rsid w:val="000A16BD"/>
    <w:rsid w:val="000A5481"/>
    <w:rsid w:val="000A578E"/>
    <w:rsid w:val="000B1309"/>
    <w:rsid w:val="000B23B2"/>
    <w:rsid w:val="000B63F8"/>
    <w:rsid w:val="000C4A53"/>
    <w:rsid w:val="000C542F"/>
    <w:rsid w:val="000D5394"/>
    <w:rsid w:val="000D6B73"/>
    <w:rsid w:val="000D7EE9"/>
    <w:rsid w:val="000E1638"/>
    <w:rsid w:val="000E273E"/>
    <w:rsid w:val="000E3907"/>
    <w:rsid w:val="000E75E3"/>
    <w:rsid w:val="000F04AC"/>
    <w:rsid w:val="000F1D06"/>
    <w:rsid w:val="000F375A"/>
    <w:rsid w:val="0010020C"/>
    <w:rsid w:val="00105732"/>
    <w:rsid w:val="00105CC4"/>
    <w:rsid w:val="0011564C"/>
    <w:rsid w:val="00117790"/>
    <w:rsid w:val="00117BE1"/>
    <w:rsid w:val="00122346"/>
    <w:rsid w:val="00122597"/>
    <w:rsid w:val="001227D9"/>
    <w:rsid w:val="00123C1F"/>
    <w:rsid w:val="001302A2"/>
    <w:rsid w:val="0013221A"/>
    <w:rsid w:val="0013706E"/>
    <w:rsid w:val="00137ADB"/>
    <w:rsid w:val="00140B4E"/>
    <w:rsid w:val="00142768"/>
    <w:rsid w:val="00143B02"/>
    <w:rsid w:val="00145E4A"/>
    <w:rsid w:val="0014613B"/>
    <w:rsid w:val="001463FC"/>
    <w:rsid w:val="001503B9"/>
    <w:rsid w:val="00162C8C"/>
    <w:rsid w:val="00162CE1"/>
    <w:rsid w:val="00170B0A"/>
    <w:rsid w:val="001723C7"/>
    <w:rsid w:val="00172C3C"/>
    <w:rsid w:val="00176E72"/>
    <w:rsid w:val="0017725A"/>
    <w:rsid w:val="00184383"/>
    <w:rsid w:val="00191E8B"/>
    <w:rsid w:val="00194232"/>
    <w:rsid w:val="00195B1B"/>
    <w:rsid w:val="001A4317"/>
    <w:rsid w:val="001A7E85"/>
    <w:rsid w:val="001B0820"/>
    <w:rsid w:val="001B0BEA"/>
    <w:rsid w:val="001B1C2D"/>
    <w:rsid w:val="001B2D7D"/>
    <w:rsid w:val="001B7A10"/>
    <w:rsid w:val="001C0835"/>
    <w:rsid w:val="001C0C0C"/>
    <w:rsid w:val="001C4884"/>
    <w:rsid w:val="001C5D79"/>
    <w:rsid w:val="001C6F21"/>
    <w:rsid w:val="001D006A"/>
    <w:rsid w:val="001D1289"/>
    <w:rsid w:val="001D4D7B"/>
    <w:rsid w:val="001D4F92"/>
    <w:rsid w:val="001E1631"/>
    <w:rsid w:val="001E34F2"/>
    <w:rsid w:val="001E5A1B"/>
    <w:rsid w:val="001E5DD0"/>
    <w:rsid w:val="001E606A"/>
    <w:rsid w:val="001E6658"/>
    <w:rsid w:val="001E66FC"/>
    <w:rsid w:val="001F1DD6"/>
    <w:rsid w:val="001F2CFF"/>
    <w:rsid w:val="001F3218"/>
    <w:rsid w:val="001F42E0"/>
    <w:rsid w:val="001F4931"/>
    <w:rsid w:val="001F5E69"/>
    <w:rsid w:val="001F672F"/>
    <w:rsid w:val="001F739E"/>
    <w:rsid w:val="0020050D"/>
    <w:rsid w:val="00205465"/>
    <w:rsid w:val="00207A1B"/>
    <w:rsid w:val="002110C3"/>
    <w:rsid w:val="00211C95"/>
    <w:rsid w:val="002131E6"/>
    <w:rsid w:val="00217EA0"/>
    <w:rsid w:val="00217F97"/>
    <w:rsid w:val="00226DF4"/>
    <w:rsid w:val="00230671"/>
    <w:rsid w:val="002318A8"/>
    <w:rsid w:val="0023225C"/>
    <w:rsid w:val="00232AC2"/>
    <w:rsid w:val="002341C6"/>
    <w:rsid w:val="00235742"/>
    <w:rsid w:val="00235E21"/>
    <w:rsid w:val="00237166"/>
    <w:rsid w:val="00237B05"/>
    <w:rsid w:val="00237C14"/>
    <w:rsid w:val="00242F72"/>
    <w:rsid w:val="00244109"/>
    <w:rsid w:val="00250015"/>
    <w:rsid w:val="0025184E"/>
    <w:rsid w:val="002556C4"/>
    <w:rsid w:val="002571B8"/>
    <w:rsid w:val="00262941"/>
    <w:rsid w:val="00263E89"/>
    <w:rsid w:val="002675F5"/>
    <w:rsid w:val="002717CA"/>
    <w:rsid w:val="00271E40"/>
    <w:rsid w:val="00272D4A"/>
    <w:rsid w:val="0027488A"/>
    <w:rsid w:val="00280165"/>
    <w:rsid w:val="00281A21"/>
    <w:rsid w:val="00284778"/>
    <w:rsid w:val="0028527D"/>
    <w:rsid w:val="002901A3"/>
    <w:rsid w:val="00295E85"/>
    <w:rsid w:val="00297D67"/>
    <w:rsid w:val="002A132F"/>
    <w:rsid w:val="002A29C6"/>
    <w:rsid w:val="002A3C36"/>
    <w:rsid w:val="002A4909"/>
    <w:rsid w:val="002A57AE"/>
    <w:rsid w:val="002B1969"/>
    <w:rsid w:val="002B5D96"/>
    <w:rsid w:val="002B77B6"/>
    <w:rsid w:val="002C079E"/>
    <w:rsid w:val="002C55D1"/>
    <w:rsid w:val="002D2064"/>
    <w:rsid w:val="002D3001"/>
    <w:rsid w:val="002D6139"/>
    <w:rsid w:val="002D699E"/>
    <w:rsid w:val="002D714A"/>
    <w:rsid w:val="002E119E"/>
    <w:rsid w:val="002E5B93"/>
    <w:rsid w:val="002F1296"/>
    <w:rsid w:val="002F34A4"/>
    <w:rsid w:val="002F41C1"/>
    <w:rsid w:val="002F6386"/>
    <w:rsid w:val="00304849"/>
    <w:rsid w:val="00312ADE"/>
    <w:rsid w:val="0031676D"/>
    <w:rsid w:val="0031727A"/>
    <w:rsid w:val="003215E0"/>
    <w:rsid w:val="003218D8"/>
    <w:rsid w:val="00325887"/>
    <w:rsid w:val="00327DFA"/>
    <w:rsid w:val="00332416"/>
    <w:rsid w:val="00333041"/>
    <w:rsid w:val="00337655"/>
    <w:rsid w:val="003414FE"/>
    <w:rsid w:val="0034362A"/>
    <w:rsid w:val="00347CC7"/>
    <w:rsid w:val="003506F3"/>
    <w:rsid w:val="00350A08"/>
    <w:rsid w:val="0035622E"/>
    <w:rsid w:val="00357727"/>
    <w:rsid w:val="0036091C"/>
    <w:rsid w:val="003631C3"/>
    <w:rsid w:val="00366656"/>
    <w:rsid w:val="00367159"/>
    <w:rsid w:val="00367CBE"/>
    <w:rsid w:val="00371498"/>
    <w:rsid w:val="00375683"/>
    <w:rsid w:val="00380050"/>
    <w:rsid w:val="003847F7"/>
    <w:rsid w:val="00386D97"/>
    <w:rsid w:val="00390ED2"/>
    <w:rsid w:val="00391445"/>
    <w:rsid w:val="00393E58"/>
    <w:rsid w:val="00394EA0"/>
    <w:rsid w:val="00396002"/>
    <w:rsid w:val="003A0B94"/>
    <w:rsid w:val="003B2E5A"/>
    <w:rsid w:val="003B482C"/>
    <w:rsid w:val="003D279D"/>
    <w:rsid w:val="003E0662"/>
    <w:rsid w:val="003F0016"/>
    <w:rsid w:val="003F0A7B"/>
    <w:rsid w:val="003F2E84"/>
    <w:rsid w:val="00400C78"/>
    <w:rsid w:val="00400E64"/>
    <w:rsid w:val="00400E89"/>
    <w:rsid w:val="00401A2A"/>
    <w:rsid w:val="00402B8D"/>
    <w:rsid w:val="004037AF"/>
    <w:rsid w:val="00406E2E"/>
    <w:rsid w:val="004108F7"/>
    <w:rsid w:val="00412645"/>
    <w:rsid w:val="0041491E"/>
    <w:rsid w:val="004208A0"/>
    <w:rsid w:val="00421941"/>
    <w:rsid w:val="004235F9"/>
    <w:rsid w:val="00431FE9"/>
    <w:rsid w:val="0043308D"/>
    <w:rsid w:val="00434D3A"/>
    <w:rsid w:val="00435ED0"/>
    <w:rsid w:val="004368FE"/>
    <w:rsid w:val="00441427"/>
    <w:rsid w:val="004426E3"/>
    <w:rsid w:val="00442E56"/>
    <w:rsid w:val="00443E8B"/>
    <w:rsid w:val="00447C79"/>
    <w:rsid w:val="004533CA"/>
    <w:rsid w:val="0045353A"/>
    <w:rsid w:val="004638D5"/>
    <w:rsid w:val="00463981"/>
    <w:rsid w:val="004642D1"/>
    <w:rsid w:val="004650CB"/>
    <w:rsid w:val="0046520A"/>
    <w:rsid w:val="00465B51"/>
    <w:rsid w:val="00466B2A"/>
    <w:rsid w:val="004709F2"/>
    <w:rsid w:val="00473FE8"/>
    <w:rsid w:val="00481B35"/>
    <w:rsid w:val="00483F7F"/>
    <w:rsid w:val="00490707"/>
    <w:rsid w:val="004920D7"/>
    <w:rsid w:val="0049259D"/>
    <w:rsid w:val="00492DCC"/>
    <w:rsid w:val="00493E5D"/>
    <w:rsid w:val="00497360"/>
    <w:rsid w:val="004A167E"/>
    <w:rsid w:val="004A1E53"/>
    <w:rsid w:val="004A43B6"/>
    <w:rsid w:val="004A5048"/>
    <w:rsid w:val="004A611A"/>
    <w:rsid w:val="004A7A87"/>
    <w:rsid w:val="004B0999"/>
    <w:rsid w:val="004C307C"/>
    <w:rsid w:val="004C35EF"/>
    <w:rsid w:val="004C410F"/>
    <w:rsid w:val="004C5474"/>
    <w:rsid w:val="004D1F9C"/>
    <w:rsid w:val="004D3132"/>
    <w:rsid w:val="004E329B"/>
    <w:rsid w:val="004E3B1B"/>
    <w:rsid w:val="004E460D"/>
    <w:rsid w:val="004E6CAD"/>
    <w:rsid w:val="004E7A78"/>
    <w:rsid w:val="004F1BCA"/>
    <w:rsid w:val="004F4458"/>
    <w:rsid w:val="004F59B8"/>
    <w:rsid w:val="004F65DD"/>
    <w:rsid w:val="004F7344"/>
    <w:rsid w:val="004F7D07"/>
    <w:rsid w:val="004F7EA8"/>
    <w:rsid w:val="005041F3"/>
    <w:rsid w:val="0050441D"/>
    <w:rsid w:val="005102C2"/>
    <w:rsid w:val="00512696"/>
    <w:rsid w:val="005145DC"/>
    <w:rsid w:val="005160EA"/>
    <w:rsid w:val="00516BA1"/>
    <w:rsid w:val="00517FC6"/>
    <w:rsid w:val="005248E7"/>
    <w:rsid w:val="00525595"/>
    <w:rsid w:val="00526428"/>
    <w:rsid w:val="00527903"/>
    <w:rsid w:val="0053151A"/>
    <w:rsid w:val="00531CC9"/>
    <w:rsid w:val="0053566E"/>
    <w:rsid w:val="00542A09"/>
    <w:rsid w:val="00543D53"/>
    <w:rsid w:val="00544619"/>
    <w:rsid w:val="00544E44"/>
    <w:rsid w:val="005468E0"/>
    <w:rsid w:val="00552346"/>
    <w:rsid w:val="00555ECB"/>
    <w:rsid w:val="005572A2"/>
    <w:rsid w:val="00560519"/>
    <w:rsid w:val="00563C4E"/>
    <w:rsid w:val="00565734"/>
    <w:rsid w:val="0057206C"/>
    <w:rsid w:val="0057728A"/>
    <w:rsid w:val="005819E0"/>
    <w:rsid w:val="00581A44"/>
    <w:rsid w:val="005836A3"/>
    <w:rsid w:val="00583B84"/>
    <w:rsid w:val="005904C3"/>
    <w:rsid w:val="00590B01"/>
    <w:rsid w:val="00591969"/>
    <w:rsid w:val="00594825"/>
    <w:rsid w:val="00594A8D"/>
    <w:rsid w:val="005965FB"/>
    <w:rsid w:val="0059773C"/>
    <w:rsid w:val="005A358D"/>
    <w:rsid w:val="005A379A"/>
    <w:rsid w:val="005A4477"/>
    <w:rsid w:val="005A64D6"/>
    <w:rsid w:val="005B190B"/>
    <w:rsid w:val="005B1F68"/>
    <w:rsid w:val="005C10E7"/>
    <w:rsid w:val="005D37CB"/>
    <w:rsid w:val="005D3D59"/>
    <w:rsid w:val="005D5518"/>
    <w:rsid w:val="005D77DB"/>
    <w:rsid w:val="005E05E1"/>
    <w:rsid w:val="005E0684"/>
    <w:rsid w:val="005E0CD5"/>
    <w:rsid w:val="005E3B35"/>
    <w:rsid w:val="005E3D72"/>
    <w:rsid w:val="005E641F"/>
    <w:rsid w:val="005E79AF"/>
    <w:rsid w:val="005F08D9"/>
    <w:rsid w:val="005F1D92"/>
    <w:rsid w:val="005F1F77"/>
    <w:rsid w:val="005F3940"/>
    <w:rsid w:val="005F3994"/>
    <w:rsid w:val="006028B2"/>
    <w:rsid w:val="00606DD2"/>
    <w:rsid w:val="00610441"/>
    <w:rsid w:val="00610D58"/>
    <w:rsid w:val="006126AB"/>
    <w:rsid w:val="00617144"/>
    <w:rsid w:val="00617C29"/>
    <w:rsid w:val="00621053"/>
    <w:rsid w:val="006216B7"/>
    <w:rsid w:val="00623E60"/>
    <w:rsid w:val="0062507E"/>
    <w:rsid w:val="00625283"/>
    <w:rsid w:val="006263B7"/>
    <w:rsid w:val="00627A24"/>
    <w:rsid w:val="00631A3F"/>
    <w:rsid w:val="00631F9E"/>
    <w:rsid w:val="00637EE5"/>
    <w:rsid w:val="00643BB1"/>
    <w:rsid w:val="0064572B"/>
    <w:rsid w:val="00645EAE"/>
    <w:rsid w:val="0065131F"/>
    <w:rsid w:val="006533AB"/>
    <w:rsid w:val="0066209F"/>
    <w:rsid w:val="00662A30"/>
    <w:rsid w:val="00665B6C"/>
    <w:rsid w:val="0067120E"/>
    <w:rsid w:val="00673788"/>
    <w:rsid w:val="006750A8"/>
    <w:rsid w:val="0068318A"/>
    <w:rsid w:val="00684CFE"/>
    <w:rsid w:val="0068509F"/>
    <w:rsid w:val="006910E0"/>
    <w:rsid w:val="00693184"/>
    <w:rsid w:val="00695084"/>
    <w:rsid w:val="006A536F"/>
    <w:rsid w:val="006A56BD"/>
    <w:rsid w:val="006A75DE"/>
    <w:rsid w:val="006A7B40"/>
    <w:rsid w:val="006B2FAB"/>
    <w:rsid w:val="006B32A6"/>
    <w:rsid w:val="006B53DA"/>
    <w:rsid w:val="006B6D05"/>
    <w:rsid w:val="006B785D"/>
    <w:rsid w:val="006C083D"/>
    <w:rsid w:val="006C4C03"/>
    <w:rsid w:val="006C67AB"/>
    <w:rsid w:val="006C72FC"/>
    <w:rsid w:val="006C7FA3"/>
    <w:rsid w:val="006D00E9"/>
    <w:rsid w:val="006D0CE6"/>
    <w:rsid w:val="006D1BFB"/>
    <w:rsid w:val="006D259E"/>
    <w:rsid w:val="006D6BED"/>
    <w:rsid w:val="006D75FF"/>
    <w:rsid w:val="006E1DA5"/>
    <w:rsid w:val="006E2770"/>
    <w:rsid w:val="006E2872"/>
    <w:rsid w:val="006F1FAD"/>
    <w:rsid w:val="006F46A7"/>
    <w:rsid w:val="007002F0"/>
    <w:rsid w:val="00701644"/>
    <w:rsid w:val="00702BBB"/>
    <w:rsid w:val="007050D2"/>
    <w:rsid w:val="007057BF"/>
    <w:rsid w:val="00705AB2"/>
    <w:rsid w:val="007066F3"/>
    <w:rsid w:val="00707586"/>
    <w:rsid w:val="0071206F"/>
    <w:rsid w:val="00713B9B"/>
    <w:rsid w:val="0071465B"/>
    <w:rsid w:val="00715709"/>
    <w:rsid w:val="00716962"/>
    <w:rsid w:val="00716B89"/>
    <w:rsid w:val="007216B6"/>
    <w:rsid w:val="007227E3"/>
    <w:rsid w:val="00724253"/>
    <w:rsid w:val="00725E8B"/>
    <w:rsid w:val="00726146"/>
    <w:rsid w:val="0073081E"/>
    <w:rsid w:val="0073190E"/>
    <w:rsid w:val="00732EB8"/>
    <w:rsid w:val="00736E0D"/>
    <w:rsid w:val="00741F3E"/>
    <w:rsid w:val="007431D6"/>
    <w:rsid w:val="00746BDC"/>
    <w:rsid w:val="00751000"/>
    <w:rsid w:val="007513C6"/>
    <w:rsid w:val="00752FF5"/>
    <w:rsid w:val="007554BB"/>
    <w:rsid w:val="00757044"/>
    <w:rsid w:val="007571E3"/>
    <w:rsid w:val="007578C6"/>
    <w:rsid w:val="00760289"/>
    <w:rsid w:val="007610D3"/>
    <w:rsid w:val="00766356"/>
    <w:rsid w:val="00766E60"/>
    <w:rsid w:val="00771F25"/>
    <w:rsid w:val="007723FB"/>
    <w:rsid w:val="00775B34"/>
    <w:rsid w:val="007767BC"/>
    <w:rsid w:val="0077746B"/>
    <w:rsid w:val="00777619"/>
    <w:rsid w:val="00781219"/>
    <w:rsid w:val="00783941"/>
    <w:rsid w:val="00786847"/>
    <w:rsid w:val="00793BFF"/>
    <w:rsid w:val="00796384"/>
    <w:rsid w:val="007A0434"/>
    <w:rsid w:val="007A4323"/>
    <w:rsid w:val="007A4EBF"/>
    <w:rsid w:val="007A58EF"/>
    <w:rsid w:val="007B02AC"/>
    <w:rsid w:val="007B16B9"/>
    <w:rsid w:val="007B75FE"/>
    <w:rsid w:val="007C1A27"/>
    <w:rsid w:val="007C22BF"/>
    <w:rsid w:val="007C26E2"/>
    <w:rsid w:val="007C7C38"/>
    <w:rsid w:val="007D478B"/>
    <w:rsid w:val="007F129B"/>
    <w:rsid w:val="007F175C"/>
    <w:rsid w:val="007F1964"/>
    <w:rsid w:val="007F2834"/>
    <w:rsid w:val="007F5080"/>
    <w:rsid w:val="007F59A3"/>
    <w:rsid w:val="007F7C2E"/>
    <w:rsid w:val="00801A9B"/>
    <w:rsid w:val="00802516"/>
    <w:rsid w:val="00803201"/>
    <w:rsid w:val="008032E4"/>
    <w:rsid w:val="00810681"/>
    <w:rsid w:val="0081105F"/>
    <w:rsid w:val="0081120B"/>
    <w:rsid w:val="008149B9"/>
    <w:rsid w:val="008153ED"/>
    <w:rsid w:val="00822EC9"/>
    <w:rsid w:val="00822FC5"/>
    <w:rsid w:val="008276BA"/>
    <w:rsid w:val="008333D0"/>
    <w:rsid w:val="00836226"/>
    <w:rsid w:val="008403FD"/>
    <w:rsid w:val="00842802"/>
    <w:rsid w:val="00850C03"/>
    <w:rsid w:val="00850D34"/>
    <w:rsid w:val="00853503"/>
    <w:rsid w:val="00853892"/>
    <w:rsid w:val="00854E00"/>
    <w:rsid w:val="00855973"/>
    <w:rsid w:val="00857AE5"/>
    <w:rsid w:val="0086094F"/>
    <w:rsid w:val="0086164A"/>
    <w:rsid w:val="00862445"/>
    <w:rsid w:val="008648FA"/>
    <w:rsid w:val="00864DD3"/>
    <w:rsid w:val="008703C5"/>
    <w:rsid w:val="00871904"/>
    <w:rsid w:val="00872FC5"/>
    <w:rsid w:val="00874CA7"/>
    <w:rsid w:val="00876357"/>
    <w:rsid w:val="00876DAF"/>
    <w:rsid w:val="00876DEB"/>
    <w:rsid w:val="00880022"/>
    <w:rsid w:val="00880082"/>
    <w:rsid w:val="008822C9"/>
    <w:rsid w:val="0088255A"/>
    <w:rsid w:val="00886489"/>
    <w:rsid w:val="00887CCB"/>
    <w:rsid w:val="0089264F"/>
    <w:rsid w:val="00894F1E"/>
    <w:rsid w:val="00895D7B"/>
    <w:rsid w:val="00896F6A"/>
    <w:rsid w:val="008974DA"/>
    <w:rsid w:val="008A370B"/>
    <w:rsid w:val="008B29BE"/>
    <w:rsid w:val="008B2A41"/>
    <w:rsid w:val="008B59C9"/>
    <w:rsid w:val="008B7448"/>
    <w:rsid w:val="008C13FE"/>
    <w:rsid w:val="008C150C"/>
    <w:rsid w:val="008C1B33"/>
    <w:rsid w:val="008C3746"/>
    <w:rsid w:val="008C4129"/>
    <w:rsid w:val="008D31E2"/>
    <w:rsid w:val="008E23DB"/>
    <w:rsid w:val="008E2C42"/>
    <w:rsid w:val="008E45A9"/>
    <w:rsid w:val="008F111B"/>
    <w:rsid w:val="008F1926"/>
    <w:rsid w:val="008F396E"/>
    <w:rsid w:val="008F666A"/>
    <w:rsid w:val="00901677"/>
    <w:rsid w:val="00906E5C"/>
    <w:rsid w:val="0091123B"/>
    <w:rsid w:val="00911B38"/>
    <w:rsid w:val="0091360C"/>
    <w:rsid w:val="0091569F"/>
    <w:rsid w:val="00916433"/>
    <w:rsid w:val="00916E06"/>
    <w:rsid w:val="00920AB1"/>
    <w:rsid w:val="009217C4"/>
    <w:rsid w:val="0092187D"/>
    <w:rsid w:val="00921B7E"/>
    <w:rsid w:val="00923EC6"/>
    <w:rsid w:val="00924A92"/>
    <w:rsid w:val="0093302F"/>
    <w:rsid w:val="00933570"/>
    <w:rsid w:val="009417AA"/>
    <w:rsid w:val="00943C86"/>
    <w:rsid w:val="009446CB"/>
    <w:rsid w:val="00944FF2"/>
    <w:rsid w:val="00945E31"/>
    <w:rsid w:val="009468C1"/>
    <w:rsid w:val="00946F2A"/>
    <w:rsid w:val="009478E2"/>
    <w:rsid w:val="00952E99"/>
    <w:rsid w:val="00954AED"/>
    <w:rsid w:val="0095645F"/>
    <w:rsid w:val="0095712B"/>
    <w:rsid w:val="00960853"/>
    <w:rsid w:val="009614CA"/>
    <w:rsid w:val="00963046"/>
    <w:rsid w:val="00964798"/>
    <w:rsid w:val="0096684C"/>
    <w:rsid w:val="0097213F"/>
    <w:rsid w:val="00972329"/>
    <w:rsid w:val="009776FB"/>
    <w:rsid w:val="00981BE1"/>
    <w:rsid w:val="0098340F"/>
    <w:rsid w:val="009846E9"/>
    <w:rsid w:val="00984AC3"/>
    <w:rsid w:val="00985E53"/>
    <w:rsid w:val="00986488"/>
    <w:rsid w:val="0098691D"/>
    <w:rsid w:val="00993FA5"/>
    <w:rsid w:val="009A720F"/>
    <w:rsid w:val="009B3814"/>
    <w:rsid w:val="009B53D8"/>
    <w:rsid w:val="009C0B83"/>
    <w:rsid w:val="009C16CD"/>
    <w:rsid w:val="009C7827"/>
    <w:rsid w:val="009D0152"/>
    <w:rsid w:val="009D0CD9"/>
    <w:rsid w:val="009D19C0"/>
    <w:rsid w:val="009E167D"/>
    <w:rsid w:val="009E3F3E"/>
    <w:rsid w:val="009E47B5"/>
    <w:rsid w:val="009E6B33"/>
    <w:rsid w:val="009E6C29"/>
    <w:rsid w:val="009F18CD"/>
    <w:rsid w:val="009F3B09"/>
    <w:rsid w:val="009F7175"/>
    <w:rsid w:val="009F76B3"/>
    <w:rsid w:val="00A00A1B"/>
    <w:rsid w:val="00A03845"/>
    <w:rsid w:val="00A04888"/>
    <w:rsid w:val="00A04FC3"/>
    <w:rsid w:val="00A11D5F"/>
    <w:rsid w:val="00A144F7"/>
    <w:rsid w:val="00A176A1"/>
    <w:rsid w:val="00A25216"/>
    <w:rsid w:val="00A273B1"/>
    <w:rsid w:val="00A2786C"/>
    <w:rsid w:val="00A310CE"/>
    <w:rsid w:val="00A33E82"/>
    <w:rsid w:val="00A34B2E"/>
    <w:rsid w:val="00A41B06"/>
    <w:rsid w:val="00A44887"/>
    <w:rsid w:val="00A46BDB"/>
    <w:rsid w:val="00A47A56"/>
    <w:rsid w:val="00A50774"/>
    <w:rsid w:val="00A511D3"/>
    <w:rsid w:val="00A5542A"/>
    <w:rsid w:val="00A55BAE"/>
    <w:rsid w:val="00A5629A"/>
    <w:rsid w:val="00A5687B"/>
    <w:rsid w:val="00A60031"/>
    <w:rsid w:val="00A6114B"/>
    <w:rsid w:val="00A71632"/>
    <w:rsid w:val="00A75097"/>
    <w:rsid w:val="00A8425E"/>
    <w:rsid w:val="00A8714F"/>
    <w:rsid w:val="00A87F36"/>
    <w:rsid w:val="00A9034F"/>
    <w:rsid w:val="00A90C19"/>
    <w:rsid w:val="00A94801"/>
    <w:rsid w:val="00A9579C"/>
    <w:rsid w:val="00A95BD4"/>
    <w:rsid w:val="00A97D13"/>
    <w:rsid w:val="00AA514C"/>
    <w:rsid w:val="00AB39CA"/>
    <w:rsid w:val="00AB6B71"/>
    <w:rsid w:val="00AC0306"/>
    <w:rsid w:val="00AC19C8"/>
    <w:rsid w:val="00AC3D90"/>
    <w:rsid w:val="00AC4D3E"/>
    <w:rsid w:val="00AC78DB"/>
    <w:rsid w:val="00AD713C"/>
    <w:rsid w:val="00AD7D12"/>
    <w:rsid w:val="00AE10CA"/>
    <w:rsid w:val="00AE1D8F"/>
    <w:rsid w:val="00AE3A39"/>
    <w:rsid w:val="00AE3E09"/>
    <w:rsid w:val="00AF07F8"/>
    <w:rsid w:val="00AF308E"/>
    <w:rsid w:val="00AF481E"/>
    <w:rsid w:val="00AF63C7"/>
    <w:rsid w:val="00B019F9"/>
    <w:rsid w:val="00B0255A"/>
    <w:rsid w:val="00B0281E"/>
    <w:rsid w:val="00B03C27"/>
    <w:rsid w:val="00B0411B"/>
    <w:rsid w:val="00B078E1"/>
    <w:rsid w:val="00B15A8D"/>
    <w:rsid w:val="00B1797A"/>
    <w:rsid w:val="00B20202"/>
    <w:rsid w:val="00B263EF"/>
    <w:rsid w:val="00B33843"/>
    <w:rsid w:val="00B34803"/>
    <w:rsid w:val="00B34928"/>
    <w:rsid w:val="00B36639"/>
    <w:rsid w:val="00B376EE"/>
    <w:rsid w:val="00B37F37"/>
    <w:rsid w:val="00B40C2D"/>
    <w:rsid w:val="00B44483"/>
    <w:rsid w:val="00B46351"/>
    <w:rsid w:val="00B50327"/>
    <w:rsid w:val="00B507F8"/>
    <w:rsid w:val="00B50A2B"/>
    <w:rsid w:val="00B531E0"/>
    <w:rsid w:val="00B5387A"/>
    <w:rsid w:val="00B548F6"/>
    <w:rsid w:val="00B5571D"/>
    <w:rsid w:val="00B56860"/>
    <w:rsid w:val="00B576DE"/>
    <w:rsid w:val="00B60C73"/>
    <w:rsid w:val="00B620A3"/>
    <w:rsid w:val="00B7336A"/>
    <w:rsid w:val="00B76C8D"/>
    <w:rsid w:val="00B9259D"/>
    <w:rsid w:val="00B957FB"/>
    <w:rsid w:val="00B962F3"/>
    <w:rsid w:val="00BA160C"/>
    <w:rsid w:val="00BA265B"/>
    <w:rsid w:val="00BA5C5A"/>
    <w:rsid w:val="00BA6C29"/>
    <w:rsid w:val="00BB27AD"/>
    <w:rsid w:val="00BB4FE5"/>
    <w:rsid w:val="00BB56D8"/>
    <w:rsid w:val="00BB70AE"/>
    <w:rsid w:val="00BC297F"/>
    <w:rsid w:val="00BC5359"/>
    <w:rsid w:val="00BD1B16"/>
    <w:rsid w:val="00BD43E8"/>
    <w:rsid w:val="00BE116F"/>
    <w:rsid w:val="00BE1932"/>
    <w:rsid w:val="00BE4666"/>
    <w:rsid w:val="00BE6F64"/>
    <w:rsid w:val="00BF0880"/>
    <w:rsid w:val="00BF1363"/>
    <w:rsid w:val="00BF68EA"/>
    <w:rsid w:val="00BF6A36"/>
    <w:rsid w:val="00BF6CA2"/>
    <w:rsid w:val="00C00C76"/>
    <w:rsid w:val="00C055DA"/>
    <w:rsid w:val="00C06A53"/>
    <w:rsid w:val="00C0714B"/>
    <w:rsid w:val="00C075A2"/>
    <w:rsid w:val="00C10C7B"/>
    <w:rsid w:val="00C12C99"/>
    <w:rsid w:val="00C1397C"/>
    <w:rsid w:val="00C13E8F"/>
    <w:rsid w:val="00C15503"/>
    <w:rsid w:val="00C16F17"/>
    <w:rsid w:val="00C21C15"/>
    <w:rsid w:val="00C237F8"/>
    <w:rsid w:val="00C24D46"/>
    <w:rsid w:val="00C346E7"/>
    <w:rsid w:val="00C44982"/>
    <w:rsid w:val="00C466E4"/>
    <w:rsid w:val="00C504EE"/>
    <w:rsid w:val="00C5225E"/>
    <w:rsid w:val="00C52740"/>
    <w:rsid w:val="00C53923"/>
    <w:rsid w:val="00C544F8"/>
    <w:rsid w:val="00C562F5"/>
    <w:rsid w:val="00C60285"/>
    <w:rsid w:val="00C62B10"/>
    <w:rsid w:val="00C6370A"/>
    <w:rsid w:val="00C652E7"/>
    <w:rsid w:val="00C71938"/>
    <w:rsid w:val="00C71AFA"/>
    <w:rsid w:val="00C71B7A"/>
    <w:rsid w:val="00C76CF9"/>
    <w:rsid w:val="00C76DAF"/>
    <w:rsid w:val="00C80698"/>
    <w:rsid w:val="00C80E9E"/>
    <w:rsid w:val="00C83426"/>
    <w:rsid w:val="00C854E1"/>
    <w:rsid w:val="00C86E5A"/>
    <w:rsid w:val="00C87C6D"/>
    <w:rsid w:val="00C903A0"/>
    <w:rsid w:val="00C948B1"/>
    <w:rsid w:val="00C96E67"/>
    <w:rsid w:val="00CA1B3D"/>
    <w:rsid w:val="00CA4EDD"/>
    <w:rsid w:val="00CA5957"/>
    <w:rsid w:val="00CB1432"/>
    <w:rsid w:val="00CB2833"/>
    <w:rsid w:val="00CB5478"/>
    <w:rsid w:val="00CB5EE4"/>
    <w:rsid w:val="00CB6402"/>
    <w:rsid w:val="00CB685D"/>
    <w:rsid w:val="00CB6F31"/>
    <w:rsid w:val="00CC032F"/>
    <w:rsid w:val="00CC05D2"/>
    <w:rsid w:val="00CC0DF4"/>
    <w:rsid w:val="00CC1116"/>
    <w:rsid w:val="00CC1509"/>
    <w:rsid w:val="00CC2E00"/>
    <w:rsid w:val="00CC4F62"/>
    <w:rsid w:val="00CC5260"/>
    <w:rsid w:val="00CD02D9"/>
    <w:rsid w:val="00CD29F0"/>
    <w:rsid w:val="00CD7AEC"/>
    <w:rsid w:val="00CE0527"/>
    <w:rsid w:val="00CE2E45"/>
    <w:rsid w:val="00CE35FD"/>
    <w:rsid w:val="00CE4966"/>
    <w:rsid w:val="00CF30B4"/>
    <w:rsid w:val="00CF6252"/>
    <w:rsid w:val="00CF7C0F"/>
    <w:rsid w:val="00D0131F"/>
    <w:rsid w:val="00D021C5"/>
    <w:rsid w:val="00D100C7"/>
    <w:rsid w:val="00D107F8"/>
    <w:rsid w:val="00D11CA6"/>
    <w:rsid w:val="00D13162"/>
    <w:rsid w:val="00D17E7E"/>
    <w:rsid w:val="00D20342"/>
    <w:rsid w:val="00D22E86"/>
    <w:rsid w:val="00D2558C"/>
    <w:rsid w:val="00D259A9"/>
    <w:rsid w:val="00D27FF4"/>
    <w:rsid w:val="00D3079E"/>
    <w:rsid w:val="00D312B5"/>
    <w:rsid w:val="00D31783"/>
    <w:rsid w:val="00D34304"/>
    <w:rsid w:val="00D4069D"/>
    <w:rsid w:val="00D40F5D"/>
    <w:rsid w:val="00D41E86"/>
    <w:rsid w:val="00D466F6"/>
    <w:rsid w:val="00D470E7"/>
    <w:rsid w:val="00D52BF0"/>
    <w:rsid w:val="00D577D7"/>
    <w:rsid w:val="00D653D2"/>
    <w:rsid w:val="00D65F18"/>
    <w:rsid w:val="00D67CE7"/>
    <w:rsid w:val="00D67F36"/>
    <w:rsid w:val="00D7252B"/>
    <w:rsid w:val="00D7577C"/>
    <w:rsid w:val="00D76E31"/>
    <w:rsid w:val="00D84B38"/>
    <w:rsid w:val="00D85A32"/>
    <w:rsid w:val="00D8748F"/>
    <w:rsid w:val="00D90A41"/>
    <w:rsid w:val="00D95CA5"/>
    <w:rsid w:val="00D96B4A"/>
    <w:rsid w:val="00DA26CF"/>
    <w:rsid w:val="00DA27B9"/>
    <w:rsid w:val="00DA3C41"/>
    <w:rsid w:val="00DA3E0E"/>
    <w:rsid w:val="00DA443A"/>
    <w:rsid w:val="00DA5244"/>
    <w:rsid w:val="00DB0006"/>
    <w:rsid w:val="00DB262B"/>
    <w:rsid w:val="00DB4ED4"/>
    <w:rsid w:val="00DC07D2"/>
    <w:rsid w:val="00DC2F45"/>
    <w:rsid w:val="00DC3D69"/>
    <w:rsid w:val="00DC6BFC"/>
    <w:rsid w:val="00DD033D"/>
    <w:rsid w:val="00DD523D"/>
    <w:rsid w:val="00DD5568"/>
    <w:rsid w:val="00DD75BF"/>
    <w:rsid w:val="00DE1727"/>
    <w:rsid w:val="00DE1749"/>
    <w:rsid w:val="00DE722D"/>
    <w:rsid w:val="00DF2799"/>
    <w:rsid w:val="00DF2919"/>
    <w:rsid w:val="00DF2DB1"/>
    <w:rsid w:val="00DF431F"/>
    <w:rsid w:val="00DF4755"/>
    <w:rsid w:val="00DF4DCC"/>
    <w:rsid w:val="00DF7B75"/>
    <w:rsid w:val="00E0073C"/>
    <w:rsid w:val="00E01C46"/>
    <w:rsid w:val="00E05AEF"/>
    <w:rsid w:val="00E06250"/>
    <w:rsid w:val="00E06CB0"/>
    <w:rsid w:val="00E07170"/>
    <w:rsid w:val="00E076FC"/>
    <w:rsid w:val="00E105CE"/>
    <w:rsid w:val="00E126C9"/>
    <w:rsid w:val="00E13358"/>
    <w:rsid w:val="00E1368A"/>
    <w:rsid w:val="00E1383F"/>
    <w:rsid w:val="00E13C6B"/>
    <w:rsid w:val="00E16B3A"/>
    <w:rsid w:val="00E175DA"/>
    <w:rsid w:val="00E20724"/>
    <w:rsid w:val="00E21785"/>
    <w:rsid w:val="00E27EAB"/>
    <w:rsid w:val="00E33316"/>
    <w:rsid w:val="00E3435B"/>
    <w:rsid w:val="00E34626"/>
    <w:rsid w:val="00E34F20"/>
    <w:rsid w:val="00E37CF8"/>
    <w:rsid w:val="00E42D2B"/>
    <w:rsid w:val="00E44881"/>
    <w:rsid w:val="00E46C90"/>
    <w:rsid w:val="00E47CBA"/>
    <w:rsid w:val="00E47DCD"/>
    <w:rsid w:val="00E50513"/>
    <w:rsid w:val="00E51465"/>
    <w:rsid w:val="00E546ED"/>
    <w:rsid w:val="00E64345"/>
    <w:rsid w:val="00E645F0"/>
    <w:rsid w:val="00E65565"/>
    <w:rsid w:val="00E67F71"/>
    <w:rsid w:val="00E7289B"/>
    <w:rsid w:val="00E73782"/>
    <w:rsid w:val="00E75179"/>
    <w:rsid w:val="00E76ECC"/>
    <w:rsid w:val="00E7744D"/>
    <w:rsid w:val="00E774BC"/>
    <w:rsid w:val="00E81AC2"/>
    <w:rsid w:val="00E82190"/>
    <w:rsid w:val="00E902A6"/>
    <w:rsid w:val="00E93E7C"/>
    <w:rsid w:val="00EA02E2"/>
    <w:rsid w:val="00EA4A0A"/>
    <w:rsid w:val="00EA50FE"/>
    <w:rsid w:val="00EA69CA"/>
    <w:rsid w:val="00EA6BEB"/>
    <w:rsid w:val="00EB4461"/>
    <w:rsid w:val="00EB465C"/>
    <w:rsid w:val="00EB53E6"/>
    <w:rsid w:val="00EB6171"/>
    <w:rsid w:val="00EC0CA8"/>
    <w:rsid w:val="00ED296C"/>
    <w:rsid w:val="00ED3A7C"/>
    <w:rsid w:val="00ED5612"/>
    <w:rsid w:val="00EF5102"/>
    <w:rsid w:val="00EF7545"/>
    <w:rsid w:val="00EF771C"/>
    <w:rsid w:val="00F0016F"/>
    <w:rsid w:val="00F06F79"/>
    <w:rsid w:val="00F13979"/>
    <w:rsid w:val="00F179ED"/>
    <w:rsid w:val="00F17EEB"/>
    <w:rsid w:val="00F22B7C"/>
    <w:rsid w:val="00F32D10"/>
    <w:rsid w:val="00F34C62"/>
    <w:rsid w:val="00F354A9"/>
    <w:rsid w:val="00F36849"/>
    <w:rsid w:val="00F36A86"/>
    <w:rsid w:val="00F37FE3"/>
    <w:rsid w:val="00F41A76"/>
    <w:rsid w:val="00F4620A"/>
    <w:rsid w:val="00F47602"/>
    <w:rsid w:val="00F47927"/>
    <w:rsid w:val="00F52654"/>
    <w:rsid w:val="00F5360C"/>
    <w:rsid w:val="00F5407D"/>
    <w:rsid w:val="00F548A6"/>
    <w:rsid w:val="00F5586B"/>
    <w:rsid w:val="00F560B0"/>
    <w:rsid w:val="00F603D7"/>
    <w:rsid w:val="00F60BFB"/>
    <w:rsid w:val="00F614CC"/>
    <w:rsid w:val="00F61D31"/>
    <w:rsid w:val="00F64EFC"/>
    <w:rsid w:val="00F65EF6"/>
    <w:rsid w:val="00F72C52"/>
    <w:rsid w:val="00F72D59"/>
    <w:rsid w:val="00F731B4"/>
    <w:rsid w:val="00F73FD9"/>
    <w:rsid w:val="00F749A9"/>
    <w:rsid w:val="00F75172"/>
    <w:rsid w:val="00F764E6"/>
    <w:rsid w:val="00F765A9"/>
    <w:rsid w:val="00F80725"/>
    <w:rsid w:val="00F828AC"/>
    <w:rsid w:val="00F828E0"/>
    <w:rsid w:val="00F83DA0"/>
    <w:rsid w:val="00F85A5E"/>
    <w:rsid w:val="00F8668A"/>
    <w:rsid w:val="00F8793E"/>
    <w:rsid w:val="00F87BC5"/>
    <w:rsid w:val="00F90622"/>
    <w:rsid w:val="00F91C1E"/>
    <w:rsid w:val="00F9273C"/>
    <w:rsid w:val="00FA05F5"/>
    <w:rsid w:val="00FA205B"/>
    <w:rsid w:val="00FA3086"/>
    <w:rsid w:val="00FA3CB2"/>
    <w:rsid w:val="00FA40A6"/>
    <w:rsid w:val="00FA5A24"/>
    <w:rsid w:val="00FA7C20"/>
    <w:rsid w:val="00FB53D2"/>
    <w:rsid w:val="00FB76CE"/>
    <w:rsid w:val="00FC0506"/>
    <w:rsid w:val="00FC13E6"/>
    <w:rsid w:val="00FC6ACB"/>
    <w:rsid w:val="00FC6FB6"/>
    <w:rsid w:val="00FC7527"/>
    <w:rsid w:val="00FC7B11"/>
    <w:rsid w:val="00FD0932"/>
    <w:rsid w:val="00FD16D9"/>
    <w:rsid w:val="00FD328E"/>
    <w:rsid w:val="00FD6CB4"/>
    <w:rsid w:val="00FD6DF7"/>
    <w:rsid w:val="00FD74FB"/>
    <w:rsid w:val="00FE2300"/>
    <w:rsid w:val="00FE467D"/>
    <w:rsid w:val="00FE4901"/>
    <w:rsid w:val="00FE72D5"/>
    <w:rsid w:val="00FF0C1D"/>
    <w:rsid w:val="00FF1C89"/>
    <w:rsid w:val="00FF21FA"/>
    <w:rsid w:val="00FF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 w:cs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 w:cs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basedOn w:val="DefaultParagraphFont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6C8D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DEB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 w:cs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 w:cs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basedOn w:val="DefaultParagraphFont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6C8D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DEB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9320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ibi.net/A/15" TargetMode="External"/><Relationship Id="rId117" Type="http://schemas.openxmlformats.org/officeDocument/2006/relationships/hyperlink" Target="http://www.naibi.net/A/226" TargetMode="External"/><Relationship Id="rId21" Type="http://schemas.openxmlformats.org/officeDocument/2006/relationships/hyperlink" Target="http://www.naibi.net/A/11" TargetMode="External"/><Relationship Id="rId42" Type="http://schemas.openxmlformats.org/officeDocument/2006/relationships/hyperlink" Target="http://trionfi.com/evx-p" TargetMode="External"/><Relationship Id="rId47" Type="http://schemas.openxmlformats.org/officeDocument/2006/relationships/hyperlink" Target="http://www.naibi.net/A/26" TargetMode="External"/><Relationship Id="rId63" Type="http://schemas.openxmlformats.org/officeDocument/2006/relationships/hyperlink" Target="http://www.naibi.net/A/34" TargetMode="External"/><Relationship Id="rId68" Type="http://schemas.openxmlformats.org/officeDocument/2006/relationships/hyperlink" Target="http://trionfi.com/evx-p" TargetMode="External"/><Relationship Id="rId84" Type="http://schemas.openxmlformats.org/officeDocument/2006/relationships/hyperlink" Target="http://trionfi.com/ev10" TargetMode="External"/><Relationship Id="rId89" Type="http://schemas.openxmlformats.org/officeDocument/2006/relationships/hyperlink" Target="http://www.naibi.net/A/212" TargetMode="External"/><Relationship Id="rId112" Type="http://schemas.openxmlformats.org/officeDocument/2006/relationships/hyperlink" Target="http://trionfi.com/ev24" TargetMode="External"/><Relationship Id="rId16" Type="http://schemas.openxmlformats.org/officeDocument/2006/relationships/hyperlink" Target="http://www.naibi.net/A/0" TargetMode="External"/><Relationship Id="rId107" Type="http://schemas.openxmlformats.org/officeDocument/2006/relationships/hyperlink" Target="http://www.naibi.net/A/221" TargetMode="External"/><Relationship Id="rId11" Type="http://schemas.openxmlformats.org/officeDocument/2006/relationships/hyperlink" Target="http://trionfi.com/evx-p" TargetMode="External"/><Relationship Id="rId32" Type="http://schemas.openxmlformats.org/officeDocument/2006/relationships/hyperlink" Target="http://www.naibi.net/A/18" TargetMode="External"/><Relationship Id="rId37" Type="http://schemas.openxmlformats.org/officeDocument/2006/relationships/hyperlink" Target="http://trionfi.com/evx-p" TargetMode="External"/><Relationship Id="rId53" Type="http://schemas.openxmlformats.org/officeDocument/2006/relationships/hyperlink" Target="http://www.naibi.net/A/29" TargetMode="External"/><Relationship Id="rId58" Type="http://schemas.openxmlformats.org/officeDocument/2006/relationships/hyperlink" Target="http://trionfi.com/evx-p" TargetMode="External"/><Relationship Id="rId74" Type="http://schemas.openxmlformats.org/officeDocument/2006/relationships/hyperlink" Target="http://trionfi.com/ev05" TargetMode="External"/><Relationship Id="rId79" Type="http://schemas.openxmlformats.org/officeDocument/2006/relationships/hyperlink" Target="http://www.naibi.net/A/30" TargetMode="External"/><Relationship Id="rId102" Type="http://schemas.openxmlformats.org/officeDocument/2006/relationships/hyperlink" Target="http://trionfi.com/ev19" TargetMode="External"/><Relationship Id="rId123" Type="http://schemas.openxmlformats.org/officeDocument/2006/relationships/hyperlink" Target="http://www.naibi.net/A/229" TargetMode="External"/><Relationship Id="rId5" Type="http://schemas.openxmlformats.org/officeDocument/2006/relationships/hyperlink" Target="http://trionfi.com/evx-p" TargetMode="External"/><Relationship Id="rId61" Type="http://schemas.openxmlformats.org/officeDocument/2006/relationships/hyperlink" Target="http://www.naibi.net/A/33" TargetMode="External"/><Relationship Id="rId82" Type="http://schemas.openxmlformats.org/officeDocument/2006/relationships/hyperlink" Target="http://trionfi.com/ev09" TargetMode="External"/><Relationship Id="rId90" Type="http://schemas.openxmlformats.org/officeDocument/2006/relationships/hyperlink" Target="http://trionfi.com/ev13" TargetMode="External"/><Relationship Id="rId95" Type="http://schemas.openxmlformats.org/officeDocument/2006/relationships/hyperlink" Target="http://www.naibi.net/A/215" TargetMode="External"/><Relationship Id="rId19" Type="http://schemas.openxmlformats.org/officeDocument/2006/relationships/hyperlink" Target="http://trionfi.com/evx-p" TargetMode="External"/><Relationship Id="rId14" Type="http://schemas.openxmlformats.org/officeDocument/2006/relationships/hyperlink" Target="http://www.naibi.net/A/0" TargetMode="External"/><Relationship Id="rId22" Type="http://schemas.openxmlformats.org/officeDocument/2006/relationships/hyperlink" Target="http://trionfi.com/evx-p" TargetMode="External"/><Relationship Id="rId27" Type="http://schemas.openxmlformats.org/officeDocument/2006/relationships/hyperlink" Target="http://trionfi.com/evx-p" TargetMode="External"/><Relationship Id="rId30" Type="http://schemas.openxmlformats.org/officeDocument/2006/relationships/hyperlink" Target="http://www.naibi.net/A/17" TargetMode="External"/><Relationship Id="rId35" Type="http://schemas.openxmlformats.org/officeDocument/2006/relationships/hyperlink" Target="http://trionfi.com/evx-p" TargetMode="External"/><Relationship Id="rId43" Type="http://schemas.openxmlformats.org/officeDocument/2006/relationships/hyperlink" Target="http://www.naibi.net/A/24" TargetMode="External"/><Relationship Id="rId48" Type="http://schemas.openxmlformats.org/officeDocument/2006/relationships/hyperlink" Target="http://trionfi.com/evx-p" TargetMode="External"/><Relationship Id="rId56" Type="http://schemas.openxmlformats.org/officeDocument/2006/relationships/hyperlink" Target="http://trionfi.com/evx-p" TargetMode="External"/><Relationship Id="rId64" Type="http://schemas.openxmlformats.org/officeDocument/2006/relationships/hyperlink" Target="http://trionfi.com/evx-p" TargetMode="External"/><Relationship Id="rId69" Type="http://schemas.openxmlformats.org/officeDocument/2006/relationships/hyperlink" Target="http://www.naibi.net/A/30" TargetMode="External"/><Relationship Id="rId77" Type="http://schemas.openxmlformats.org/officeDocument/2006/relationships/hyperlink" Target="http://www.naibi.net/A/30" TargetMode="External"/><Relationship Id="rId100" Type="http://schemas.openxmlformats.org/officeDocument/2006/relationships/hyperlink" Target="http://trionfi.com/ev18" TargetMode="External"/><Relationship Id="rId105" Type="http://schemas.openxmlformats.org/officeDocument/2006/relationships/hyperlink" Target="http://www.naibi.net/A/220" TargetMode="External"/><Relationship Id="rId113" Type="http://schemas.openxmlformats.org/officeDocument/2006/relationships/hyperlink" Target="http://www.naibi.net/A/224" TargetMode="External"/><Relationship Id="rId118" Type="http://schemas.openxmlformats.org/officeDocument/2006/relationships/hyperlink" Target="http://trionfi.com/ev27" TargetMode="External"/><Relationship Id="rId8" Type="http://schemas.openxmlformats.org/officeDocument/2006/relationships/hyperlink" Target="http://www.naibi.net/A/10" TargetMode="External"/><Relationship Id="rId51" Type="http://schemas.openxmlformats.org/officeDocument/2006/relationships/hyperlink" Target="http://www.naibi.net/A/28" TargetMode="External"/><Relationship Id="rId72" Type="http://schemas.openxmlformats.org/officeDocument/2006/relationships/hyperlink" Target="http://trionfi.com/ev04" TargetMode="External"/><Relationship Id="rId80" Type="http://schemas.openxmlformats.org/officeDocument/2006/relationships/hyperlink" Target="http://trionfi.com/ev08" TargetMode="External"/><Relationship Id="rId85" Type="http://schemas.openxmlformats.org/officeDocument/2006/relationships/hyperlink" Target="http://www.naibi.net/A/210" TargetMode="External"/><Relationship Id="rId93" Type="http://schemas.openxmlformats.org/officeDocument/2006/relationships/hyperlink" Target="http://www.naibi.net/A/214" TargetMode="External"/><Relationship Id="rId98" Type="http://schemas.openxmlformats.org/officeDocument/2006/relationships/hyperlink" Target="http://trionfi.com/ev17" TargetMode="External"/><Relationship Id="rId121" Type="http://schemas.openxmlformats.org/officeDocument/2006/relationships/hyperlink" Target="http://www.naibi.net/A/226" TargetMode="External"/><Relationship Id="rId3" Type="http://schemas.openxmlformats.org/officeDocument/2006/relationships/hyperlink" Target="http://trionfi.com/evx-p" TargetMode="External"/><Relationship Id="rId12" Type="http://schemas.openxmlformats.org/officeDocument/2006/relationships/hyperlink" Target="http://www.naibi.net/A/0" TargetMode="External"/><Relationship Id="rId17" Type="http://schemas.openxmlformats.org/officeDocument/2006/relationships/hyperlink" Target="http://trionfi.com/evx-p" TargetMode="External"/><Relationship Id="rId25" Type="http://schemas.openxmlformats.org/officeDocument/2006/relationships/hyperlink" Target="http://trionfi.com/evx-p" TargetMode="External"/><Relationship Id="rId33" Type="http://schemas.openxmlformats.org/officeDocument/2006/relationships/hyperlink" Target="http://trionfi.com/evx-p" TargetMode="External"/><Relationship Id="rId38" Type="http://schemas.openxmlformats.org/officeDocument/2006/relationships/hyperlink" Target="http://www.naibi.net/A/21" TargetMode="External"/><Relationship Id="rId46" Type="http://schemas.openxmlformats.org/officeDocument/2006/relationships/hyperlink" Target="http://trionfi.com/evx-p" TargetMode="External"/><Relationship Id="rId59" Type="http://schemas.openxmlformats.org/officeDocument/2006/relationships/hyperlink" Target="http://www.naibi.net/A/32" TargetMode="External"/><Relationship Id="rId67" Type="http://schemas.openxmlformats.org/officeDocument/2006/relationships/hyperlink" Target="http://www.naibi.net/A/20" TargetMode="External"/><Relationship Id="rId103" Type="http://schemas.openxmlformats.org/officeDocument/2006/relationships/hyperlink" Target="http://www.naibi.net/A/219" TargetMode="External"/><Relationship Id="rId108" Type="http://schemas.openxmlformats.org/officeDocument/2006/relationships/hyperlink" Target="http://trionfi.com/ev22" TargetMode="External"/><Relationship Id="rId116" Type="http://schemas.openxmlformats.org/officeDocument/2006/relationships/hyperlink" Target="http://trionfi.com/ev26" TargetMode="External"/><Relationship Id="rId20" Type="http://schemas.openxmlformats.org/officeDocument/2006/relationships/hyperlink" Target="http://trionfi.com/evx-p" TargetMode="External"/><Relationship Id="rId41" Type="http://schemas.openxmlformats.org/officeDocument/2006/relationships/hyperlink" Target="http://trionfi.com/evx-p" TargetMode="External"/><Relationship Id="rId54" Type="http://schemas.openxmlformats.org/officeDocument/2006/relationships/hyperlink" Target="http://trionfi.com/evx-p" TargetMode="External"/><Relationship Id="rId62" Type="http://schemas.openxmlformats.org/officeDocument/2006/relationships/hyperlink" Target="http://trionfi.com/evx-p" TargetMode="External"/><Relationship Id="rId70" Type="http://schemas.openxmlformats.org/officeDocument/2006/relationships/hyperlink" Target="http://trionfi.com/ev03" TargetMode="External"/><Relationship Id="rId75" Type="http://schemas.openxmlformats.org/officeDocument/2006/relationships/hyperlink" Target="http://www.naibi.net/A/30" TargetMode="External"/><Relationship Id="rId83" Type="http://schemas.openxmlformats.org/officeDocument/2006/relationships/hyperlink" Target="http://www.naibi.net/A/30" TargetMode="External"/><Relationship Id="rId88" Type="http://schemas.openxmlformats.org/officeDocument/2006/relationships/hyperlink" Target="http://trionfi.com/ev12" TargetMode="External"/><Relationship Id="rId91" Type="http://schemas.openxmlformats.org/officeDocument/2006/relationships/hyperlink" Target="http://www.naibi.net/A/213" TargetMode="External"/><Relationship Id="rId96" Type="http://schemas.openxmlformats.org/officeDocument/2006/relationships/hyperlink" Target="http://trionfi.com/ev16" TargetMode="External"/><Relationship Id="rId111" Type="http://schemas.openxmlformats.org/officeDocument/2006/relationships/hyperlink" Target="http://www.naibi.net/A/223" TargetMode="External"/><Relationship Id="rId1" Type="http://schemas.openxmlformats.org/officeDocument/2006/relationships/hyperlink" Target="http://trionfi.com/evx-p" TargetMode="External"/><Relationship Id="rId6" Type="http://schemas.openxmlformats.org/officeDocument/2006/relationships/hyperlink" Target="http://www.naibi.net/A/10" TargetMode="External"/><Relationship Id="rId15" Type="http://schemas.openxmlformats.org/officeDocument/2006/relationships/hyperlink" Target="http://trionfi.com/evx-p" TargetMode="External"/><Relationship Id="rId23" Type="http://schemas.openxmlformats.org/officeDocument/2006/relationships/hyperlink" Target="http://trionfi.com/evx-p" TargetMode="External"/><Relationship Id="rId28" Type="http://schemas.openxmlformats.org/officeDocument/2006/relationships/hyperlink" Target="http://www.naibi.net/A/16" TargetMode="External"/><Relationship Id="rId36" Type="http://schemas.openxmlformats.org/officeDocument/2006/relationships/hyperlink" Target="http://www.naibi.net/A/20" TargetMode="External"/><Relationship Id="rId49" Type="http://schemas.openxmlformats.org/officeDocument/2006/relationships/hyperlink" Target="http://www.naibi.net/A/27" TargetMode="External"/><Relationship Id="rId57" Type="http://schemas.openxmlformats.org/officeDocument/2006/relationships/hyperlink" Target="http://www.naibi.net/A/31" TargetMode="External"/><Relationship Id="rId106" Type="http://schemas.openxmlformats.org/officeDocument/2006/relationships/hyperlink" Target="http://trionfi.com/ev21" TargetMode="External"/><Relationship Id="rId114" Type="http://schemas.openxmlformats.org/officeDocument/2006/relationships/hyperlink" Target="http://trionfi.com/ev25" TargetMode="External"/><Relationship Id="rId119" Type="http://schemas.openxmlformats.org/officeDocument/2006/relationships/hyperlink" Target="http://www.naibi.net/A/225" TargetMode="External"/><Relationship Id="rId10" Type="http://schemas.openxmlformats.org/officeDocument/2006/relationships/hyperlink" Target="http://www.naibi.net/A/0" TargetMode="External"/><Relationship Id="rId31" Type="http://schemas.openxmlformats.org/officeDocument/2006/relationships/hyperlink" Target="http://trionfi.com/evx-p" TargetMode="External"/><Relationship Id="rId44" Type="http://schemas.openxmlformats.org/officeDocument/2006/relationships/hyperlink" Target="http://trionfi.com/evx-p" TargetMode="External"/><Relationship Id="rId52" Type="http://schemas.openxmlformats.org/officeDocument/2006/relationships/hyperlink" Target="http://trionfi.com/evx-p" TargetMode="External"/><Relationship Id="rId60" Type="http://schemas.openxmlformats.org/officeDocument/2006/relationships/hyperlink" Target="http://trionfi.com/evx-p" TargetMode="External"/><Relationship Id="rId65" Type="http://schemas.openxmlformats.org/officeDocument/2006/relationships/hyperlink" Target="http://www.naibi.net/A/30" TargetMode="External"/><Relationship Id="rId73" Type="http://schemas.openxmlformats.org/officeDocument/2006/relationships/hyperlink" Target="http://www.naibi.net/A/30" TargetMode="External"/><Relationship Id="rId78" Type="http://schemas.openxmlformats.org/officeDocument/2006/relationships/hyperlink" Target="http://trionfi.com/ev07" TargetMode="External"/><Relationship Id="rId81" Type="http://schemas.openxmlformats.org/officeDocument/2006/relationships/hyperlink" Target="http://www.naibi.net/A/30" TargetMode="External"/><Relationship Id="rId86" Type="http://schemas.openxmlformats.org/officeDocument/2006/relationships/hyperlink" Target="http://trionfi.com/ev11" TargetMode="External"/><Relationship Id="rId94" Type="http://schemas.openxmlformats.org/officeDocument/2006/relationships/hyperlink" Target="http://trionfi.com/ev15" TargetMode="External"/><Relationship Id="rId99" Type="http://schemas.openxmlformats.org/officeDocument/2006/relationships/hyperlink" Target="http://www.naibi.net/A/217" TargetMode="External"/><Relationship Id="rId101" Type="http://schemas.openxmlformats.org/officeDocument/2006/relationships/hyperlink" Target="http://www.naibi.net/A/218" TargetMode="External"/><Relationship Id="rId122" Type="http://schemas.openxmlformats.org/officeDocument/2006/relationships/hyperlink" Target="http://trionfi.com/ev29" TargetMode="External"/><Relationship Id="rId4" Type="http://schemas.openxmlformats.org/officeDocument/2006/relationships/hyperlink" Target="http://www.naibi.net/A/10" TargetMode="External"/><Relationship Id="rId9" Type="http://schemas.openxmlformats.org/officeDocument/2006/relationships/hyperlink" Target="http://trionfi.com/evx-p" TargetMode="External"/><Relationship Id="rId13" Type="http://schemas.openxmlformats.org/officeDocument/2006/relationships/hyperlink" Target="http://trionfi.com/evx-p" TargetMode="External"/><Relationship Id="rId18" Type="http://schemas.openxmlformats.org/officeDocument/2006/relationships/hyperlink" Target="http://www.naibi.net/A/10" TargetMode="External"/><Relationship Id="rId39" Type="http://schemas.openxmlformats.org/officeDocument/2006/relationships/hyperlink" Target="http://trionfi.com/evx-p" TargetMode="External"/><Relationship Id="rId109" Type="http://schemas.openxmlformats.org/officeDocument/2006/relationships/hyperlink" Target="http://www.naibi.net/A/222" TargetMode="External"/><Relationship Id="rId34" Type="http://schemas.openxmlformats.org/officeDocument/2006/relationships/hyperlink" Target="http://www.naibi.net/A/19" TargetMode="External"/><Relationship Id="rId50" Type="http://schemas.openxmlformats.org/officeDocument/2006/relationships/hyperlink" Target="http://trionfi.com/evx-p" TargetMode="External"/><Relationship Id="rId55" Type="http://schemas.openxmlformats.org/officeDocument/2006/relationships/hyperlink" Target="http://www.naibi.net/A/30" TargetMode="External"/><Relationship Id="rId76" Type="http://schemas.openxmlformats.org/officeDocument/2006/relationships/hyperlink" Target="http://trionfi.com/ev06" TargetMode="External"/><Relationship Id="rId97" Type="http://schemas.openxmlformats.org/officeDocument/2006/relationships/hyperlink" Target="http://www.naibi.net/A/216" TargetMode="External"/><Relationship Id="rId104" Type="http://schemas.openxmlformats.org/officeDocument/2006/relationships/hyperlink" Target="http://trionfi.com/ev20" TargetMode="External"/><Relationship Id="rId120" Type="http://schemas.openxmlformats.org/officeDocument/2006/relationships/hyperlink" Target="http://trionfi.com/ev28" TargetMode="External"/><Relationship Id="rId7" Type="http://schemas.openxmlformats.org/officeDocument/2006/relationships/hyperlink" Target="http://trionfi.com/evx-p" TargetMode="External"/><Relationship Id="rId71" Type="http://schemas.openxmlformats.org/officeDocument/2006/relationships/hyperlink" Target="http://www.naibi.net/A/30" TargetMode="External"/><Relationship Id="rId92" Type="http://schemas.openxmlformats.org/officeDocument/2006/relationships/hyperlink" Target="http://trionfi.com/ev14" TargetMode="External"/><Relationship Id="rId2" Type="http://schemas.openxmlformats.org/officeDocument/2006/relationships/hyperlink" Target="http://trionfi.com/evx-p" TargetMode="External"/><Relationship Id="rId29" Type="http://schemas.openxmlformats.org/officeDocument/2006/relationships/hyperlink" Target="http://trionfi.com/evx-p" TargetMode="External"/><Relationship Id="rId24" Type="http://schemas.openxmlformats.org/officeDocument/2006/relationships/hyperlink" Target="http://www.naibi.net/A/14" TargetMode="External"/><Relationship Id="rId40" Type="http://schemas.openxmlformats.org/officeDocument/2006/relationships/hyperlink" Target="http://www.naibi.net/A/22" TargetMode="External"/><Relationship Id="rId45" Type="http://schemas.openxmlformats.org/officeDocument/2006/relationships/hyperlink" Target="http://www.naibi.net/A/25" TargetMode="External"/><Relationship Id="rId66" Type="http://schemas.openxmlformats.org/officeDocument/2006/relationships/hyperlink" Target="http://trionfi.com/ev01" TargetMode="External"/><Relationship Id="rId87" Type="http://schemas.openxmlformats.org/officeDocument/2006/relationships/hyperlink" Target="http://www.naibi.net/A/211" TargetMode="External"/><Relationship Id="rId110" Type="http://schemas.openxmlformats.org/officeDocument/2006/relationships/hyperlink" Target="http://trionfi.com/ev23" TargetMode="External"/><Relationship Id="rId115" Type="http://schemas.openxmlformats.org/officeDocument/2006/relationships/hyperlink" Target="http://www.naibi.net/A/2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E15B-361B-4B50-BDE0-5627A80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4365</Words>
  <Characters>24885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6</cp:revision>
  <cp:lastPrinted>2013-10-23T17:16:00Z</cp:lastPrinted>
  <dcterms:created xsi:type="dcterms:W3CDTF">2013-11-11T16:29:00Z</dcterms:created>
  <dcterms:modified xsi:type="dcterms:W3CDTF">2013-11-11T17:31:00Z</dcterms:modified>
</cp:coreProperties>
</file>